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AP Human Geography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Name  _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>_________________</w:t>
      </w:r>
    </w:p>
    <w:p w14:paraId="00000002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Middle Creek High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Date    __________________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       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Period __________________</w:t>
      </w:r>
    </w:p>
    <w:p w14:paraId="00000003" w14:textId="77777777" w:rsidR="00720057" w:rsidRDefault="00720057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 xml:space="preserve">Unit 6: Cities and Urban Land Use  </w:t>
      </w: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 xml:space="preserve"> </w:t>
      </w:r>
    </w:p>
    <w:p w14:paraId="00000005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 xml:space="preserve">Key Concepts </w:t>
      </w:r>
    </w:p>
    <w:p w14:paraId="00000006" w14:textId="77777777" w:rsidR="00720057" w:rsidRDefault="00720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07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The 8 City Models (layout &amp; characteristics) </w:t>
      </w:r>
    </w:p>
    <w:p w14:paraId="00000008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Consumer, Business, and Government Services </w:t>
      </w:r>
    </w:p>
    <w:p w14:paraId="00000009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Urbanization, Suburbanization </w:t>
      </w:r>
    </w:p>
    <w:p w14:paraId="0000000A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Major characteristics of urban and rural areas  </w:t>
      </w:r>
    </w:p>
    <w:p w14:paraId="0000000B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Location &amp; layout of the industrial era cities </w:t>
      </w:r>
    </w:p>
    <w:p w14:paraId="0000000C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Primate City, Rank-Size Rule, Global Cities </w:t>
      </w:r>
    </w:p>
    <w:p w14:paraId="0000000D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color w:val="000000"/>
          <w:sz w:val="20"/>
          <w:szCs w:val="20"/>
        </w:rPr>
        <w:t>. Hearths of Urbanization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14:paraId="0000000E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>. Model of American Metro Evolution (Borchert</w:t>
      </w:r>
      <w:r>
        <w:rPr>
          <w:rFonts w:ascii="Verdana" w:eastAsia="Verdana" w:hAnsi="Verdana" w:cs="Verdana"/>
          <w:sz w:val="20"/>
          <w:szCs w:val="20"/>
        </w:rPr>
        <w:t xml:space="preserve">’s Epochs)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 </w:t>
      </w:r>
    </w:p>
    <w:p w14:paraId="0000000F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Most &amp; Least Urbanized regions of the world </w:t>
      </w:r>
    </w:p>
    <w:p w14:paraId="00000010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10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Megalopolis (definition, locations throughout the world) </w:t>
      </w:r>
    </w:p>
    <w:p w14:paraId="00000011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1</w:t>
      </w:r>
      <w:r>
        <w:rPr>
          <w:rFonts w:ascii="Verdana" w:eastAsia="Verdana" w:hAnsi="Verdana" w:cs="Verdana"/>
          <w:color w:val="000000"/>
          <w:sz w:val="20"/>
          <w:szCs w:val="20"/>
        </w:rPr>
        <w:t>. Squatt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er Settlements (a.k.a slums/favelas) </w:t>
      </w:r>
    </w:p>
    <w:p w14:paraId="00000012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Walter Christaller’s Central Place Theory </w:t>
      </w:r>
    </w:p>
    <w:p w14:paraId="00000013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3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Range,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hreshold, Market Area,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ite,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ituation  </w:t>
      </w:r>
    </w:p>
    <w:p w14:paraId="00000014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4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Basic/Non-Basic, Economic Base  </w:t>
      </w:r>
    </w:p>
    <w:p w14:paraId="00000015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5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Multiplier 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ffect </w:t>
      </w:r>
    </w:p>
    <w:p w14:paraId="00000016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6</w:t>
      </w:r>
      <w:r>
        <w:rPr>
          <w:rFonts w:ascii="Verdana" w:eastAsia="Verdana" w:hAnsi="Verdana" w:cs="Verdana"/>
          <w:color w:val="000000"/>
          <w:sz w:val="20"/>
          <w:szCs w:val="20"/>
        </w:rPr>
        <w:t>. Redlining, Blockbusting, Filtering</w:t>
      </w:r>
    </w:p>
    <w:p w14:paraId="00000018" w14:textId="2CD60EAE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7</w:t>
      </w:r>
      <w:r>
        <w:rPr>
          <w:rFonts w:ascii="Verdana" w:eastAsia="Verdana" w:hAnsi="Verdana" w:cs="Verdana"/>
          <w:color w:val="000000"/>
          <w:sz w:val="20"/>
          <w:szCs w:val="20"/>
        </w:rPr>
        <w:t>. Differences between c</w:t>
      </w:r>
      <w:r w:rsidR="00722FAF">
        <w:rPr>
          <w:rFonts w:ascii="Verdana" w:eastAsia="Verdana" w:hAnsi="Verdana" w:cs="Verdana"/>
          <w:color w:val="000000"/>
          <w:sz w:val="20"/>
          <w:szCs w:val="20"/>
        </w:rPr>
        <w:t xml:space="preserve">ities in North America, Europe,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and the Developing World  </w:t>
      </w:r>
    </w:p>
    <w:p w14:paraId="00000019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</w:t>
      </w:r>
      <w:r>
        <w:rPr>
          <w:rFonts w:ascii="Verdana" w:eastAsia="Verdana" w:hAnsi="Verdana" w:cs="Verdana"/>
          <w:sz w:val="20"/>
          <w:szCs w:val="20"/>
        </w:rPr>
        <w:t>8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. Inner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ity &amp; 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uburban challenges </w:t>
      </w:r>
    </w:p>
    <w:p w14:paraId="0000001A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19. </w:t>
      </w:r>
      <w:r>
        <w:rPr>
          <w:rFonts w:ascii="Verdana" w:eastAsia="Verdana" w:hAnsi="Verdana" w:cs="Verdana"/>
          <w:sz w:val="20"/>
          <w:szCs w:val="20"/>
        </w:rPr>
        <w:t xml:space="preserve">Suburban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Sprawl v Smart Growth   </w:t>
      </w:r>
    </w:p>
    <w:p w14:paraId="0000001B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20. New urbanism (Urban renewal), Gentrification</w:t>
      </w:r>
      <w:r>
        <w:rPr>
          <w:rFonts w:ascii="Verdana" w:eastAsia="Verdana" w:hAnsi="Verdana" w:cs="Verdana"/>
          <w:sz w:val="20"/>
          <w:szCs w:val="20"/>
        </w:rPr>
        <w:t xml:space="preserve">, Smart Cities </w:t>
      </w:r>
    </w:p>
    <w:p w14:paraId="0000001C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21. Bid-rent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urve,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ensity 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radient </w:t>
      </w:r>
    </w:p>
    <w:p w14:paraId="0000001D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22. Edge cities </w:t>
      </w:r>
    </w:p>
    <w:p w14:paraId="0000001E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23. Counterurbanization </w:t>
      </w:r>
    </w:p>
    <w:p w14:paraId="0000001F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24. Greenbelts </w:t>
      </w:r>
    </w:p>
    <w:p w14:paraId="00000020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25. Industrial v Modern City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ull 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actors </w:t>
      </w:r>
    </w:p>
    <w:p w14:paraId="00000021" w14:textId="77777777" w:rsidR="00720057" w:rsidRDefault="00720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oBack"/>
      <w:bookmarkEnd w:id="0"/>
    </w:p>
    <w:p w14:paraId="00000022" w14:textId="77777777" w:rsidR="00720057" w:rsidRDefault="00720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23" w14:textId="77777777" w:rsidR="00720057" w:rsidRDefault="00720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000024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000025" w14:textId="77777777" w:rsidR="00720057" w:rsidRDefault="001C2A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00000026" w14:textId="77777777" w:rsidR="00720057" w:rsidRDefault="007200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z w:val="20"/>
          <w:szCs w:val="20"/>
        </w:rPr>
      </w:pPr>
      <w:bookmarkStart w:id="1" w:name="_gjdgxs" w:colFirst="0" w:colLast="0"/>
      <w:bookmarkEnd w:id="1"/>
    </w:p>
    <w:sectPr w:rsidR="00720057">
      <w:pgSz w:w="12240" w:h="15840"/>
      <w:pgMar w:top="864" w:right="1008" w:bottom="864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57"/>
    <w:rsid w:val="001C2A31"/>
    <w:rsid w:val="00720057"/>
    <w:rsid w:val="007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6FB1D-3C5B-4903-B099-764CAF8F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2019-11-15T02:18:00Z</dcterms:created>
  <dcterms:modified xsi:type="dcterms:W3CDTF">2019-11-15T02:18:00Z</dcterms:modified>
</cp:coreProperties>
</file>