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AP Human Geography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Name  _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_________________</w:t>
      </w: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Middle Creek High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   __________________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Period __________________</w:t>
      </w:r>
    </w:p>
    <w:p w:rsidR="00AC450C" w:rsidRDefault="00AC45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Unit 7: Cities and Urban Land Use  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 xml:space="preserve"> </w:t>
      </w:r>
    </w:p>
    <w:p w:rsidR="00AC450C" w:rsidRDefault="008A4EC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Smart Growth in the United States</w:t>
      </w:r>
      <w:bookmarkStart w:id="0" w:name="_GoBack"/>
      <w:bookmarkEnd w:id="0"/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Directions</w:t>
      </w:r>
      <w:r>
        <w:rPr>
          <w:rFonts w:ascii="Verdana" w:eastAsia="Verdana" w:hAnsi="Verdana" w:cs="Verdana"/>
          <w:sz w:val="18"/>
          <w:szCs w:val="18"/>
        </w:rPr>
        <w:t xml:space="preserve">: Use the website Smart Growth America to on the Weebly to summarize each of the 10 principles of smart growth. </w:t>
      </w:r>
      <w:hyperlink r:id="rId4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https://smartgrowthamerica.org/our-vision/what-is-smart-growth/</w:t>
        </w:r>
      </w:hyperlink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FA6FC7" w:rsidRPr="00FA6FC7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  <w:u w:val="single"/>
        </w:rPr>
      </w:pPr>
      <w:r w:rsidRPr="00FA6FC7">
        <w:rPr>
          <w:rFonts w:ascii="Verdana" w:eastAsia="Verdana" w:hAnsi="Verdana" w:cs="Verdana"/>
          <w:sz w:val="18"/>
          <w:szCs w:val="18"/>
          <w:u w:val="single"/>
        </w:rPr>
        <w:t>Part 1</w:t>
      </w:r>
    </w:p>
    <w:p w:rsidR="00AC450C" w:rsidRDefault="00FA6FC7">
      <w:pPr>
        <w:pStyle w:val="Heading4"/>
        <w:keepNext w:val="0"/>
        <w:keepLines w:val="0"/>
        <w:spacing w:before="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" w:name="_a8ky59txlw7j" w:colFirst="0" w:colLast="0"/>
      <w:bookmarkEnd w:id="1"/>
      <w:r>
        <w:rPr>
          <w:rFonts w:ascii="Verdana" w:eastAsia="Verdana" w:hAnsi="Verdana" w:cs="Verdana"/>
          <w:color w:val="000000"/>
          <w:sz w:val="18"/>
          <w:szCs w:val="18"/>
        </w:rPr>
        <w:t>1. Mix land uses:</w:t>
      </w:r>
    </w:p>
    <w:p w:rsidR="00AC450C" w:rsidRDefault="00AC450C"/>
    <w:p w:rsidR="00AC450C" w:rsidRDefault="00AC450C"/>
    <w:p w:rsidR="00AC450C" w:rsidRDefault="00FA6FC7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2" w:name="_ahtp61zb75x5" w:colFirst="0" w:colLast="0"/>
      <w:bookmarkEnd w:id="2"/>
      <w:r>
        <w:rPr>
          <w:rFonts w:ascii="Verdana" w:eastAsia="Verdana" w:hAnsi="Verdana" w:cs="Verdana"/>
          <w:color w:val="000000"/>
          <w:sz w:val="18"/>
          <w:szCs w:val="18"/>
        </w:rPr>
        <w:t>2. Take advantage of compact design:</w:t>
      </w:r>
    </w:p>
    <w:p w:rsidR="00AC450C" w:rsidRDefault="00AC450C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3" w:name="_dn9zekumyrze" w:colFirst="0" w:colLast="0"/>
      <w:bookmarkEnd w:id="3"/>
    </w:p>
    <w:p w:rsidR="00AC450C" w:rsidRDefault="00AC450C"/>
    <w:p w:rsidR="00AC450C" w:rsidRDefault="00FA6FC7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4" w:name="_5zgmtulwkpxg" w:colFirst="0" w:colLast="0"/>
      <w:bookmarkEnd w:id="4"/>
      <w:r>
        <w:rPr>
          <w:rFonts w:ascii="Verdana" w:eastAsia="Verdana" w:hAnsi="Verdana" w:cs="Verdana"/>
          <w:color w:val="000000"/>
          <w:sz w:val="18"/>
          <w:szCs w:val="18"/>
        </w:rPr>
        <w:t>3. Create a range of housing opportunities and choices:</w:t>
      </w:r>
    </w:p>
    <w:p w:rsidR="00AC450C" w:rsidRDefault="00AC450C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5" w:name="_u48lqiuzlhy3" w:colFirst="0" w:colLast="0"/>
      <w:bookmarkEnd w:id="5"/>
    </w:p>
    <w:p w:rsidR="00AC450C" w:rsidRDefault="00AC450C"/>
    <w:p w:rsidR="00AC450C" w:rsidRDefault="00FA6FC7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6" w:name="_7gqbr4mzyp9x" w:colFirst="0" w:colLast="0"/>
      <w:bookmarkEnd w:id="6"/>
      <w:r>
        <w:rPr>
          <w:rFonts w:ascii="Verdana" w:eastAsia="Verdana" w:hAnsi="Verdana" w:cs="Verdana"/>
          <w:color w:val="000000"/>
          <w:sz w:val="18"/>
          <w:szCs w:val="18"/>
        </w:rPr>
        <w:t>4. Create walkable neighborhoods:</w:t>
      </w:r>
    </w:p>
    <w:p w:rsidR="00AC450C" w:rsidRDefault="00AC450C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7" w:name="_y62yxhtkk7dj" w:colFirst="0" w:colLast="0"/>
      <w:bookmarkEnd w:id="7"/>
    </w:p>
    <w:p w:rsidR="00AC450C" w:rsidRDefault="00AC450C"/>
    <w:p w:rsidR="00AC450C" w:rsidRDefault="00FA6FC7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8" w:name="_mtnlvopnl6nw" w:colFirst="0" w:colLast="0"/>
      <w:bookmarkEnd w:id="8"/>
      <w:r>
        <w:rPr>
          <w:rFonts w:ascii="Verdana" w:eastAsia="Verdana" w:hAnsi="Verdana" w:cs="Verdana"/>
          <w:color w:val="000000"/>
          <w:sz w:val="18"/>
          <w:szCs w:val="18"/>
        </w:rPr>
        <w:t>5. Foster distinctive, attractive communities with a strong sense of place:</w:t>
      </w:r>
    </w:p>
    <w:p w:rsidR="00AC450C" w:rsidRDefault="00AC450C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9" w:name="_9otc1m9gc9io" w:colFirst="0" w:colLast="0"/>
      <w:bookmarkEnd w:id="9"/>
    </w:p>
    <w:p w:rsidR="00AC450C" w:rsidRDefault="00AC450C"/>
    <w:p w:rsidR="00AC450C" w:rsidRDefault="00FA6FC7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0" w:name="_m523nmh6w57q" w:colFirst="0" w:colLast="0"/>
      <w:bookmarkEnd w:id="10"/>
      <w:r>
        <w:rPr>
          <w:rFonts w:ascii="Verdana" w:eastAsia="Verdana" w:hAnsi="Verdana" w:cs="Verdana"/>
          <w:color w:val="000000"/>
          <w:sz w:val="18"/>
          <w:szCs w:val="18"/>
        </w:rPr>
        <w:t>6. Preserve open space, farmland, natural beauty, and critical environmental areas:</w:t>
      </w:r>
    </w:p>
    <w:p w:rsidR="00AC450C" w:rsidRDefault="00AC450C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1" w:name="_pcapmzj6ivpo" w:colFirst="0" w:colLast="0"/>
      <w:bookmarkEnd w:id="11"/>
    </w:p>
    <w:p w:rsidR="00AC450C" w:rsidRDefault="00AC450C"/>
    <w:p w:rsidR="00AC450C" w:rsidRDefault="00FA6FC7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2" w:name="_hvc2s7jl8i0" w:colFirst="0" w:colLast="0"/>
      <w:bookmarkEnd w:id="12"/>
      <w:r>
        <w:rPr>
          <w:rFonts w:ascii="Verdana" w:eastAsia="Verdana" w:hAnsi="Verdana" w:cs="Verdana"/>
          <w:color w:val="000000"/>
          <w:sz w:val="18"/>
          <w:szCs w:val="18"/>
        </w:rPr>
        <w:t>7. Direct development towards existing communities:</w:t>
      </w:r>
    </w:p>
    <w:p w:rsidR="00AC450C" w:rsidRDefault="00AC450C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3" w:name="_2k5gv2boswjb" w:colFirst="0" w:colLast="0"/>
      <w:bookmarkEnd w:id="13"/>
    </w:p>
    <w:p w:rsidR="00AC450C" w:rsidRDefault="00AC450C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4" w:name="_1fy1e7vk83hm" w:colFirst="0" w:colLast="0"/>
      <w:bookmarkEnd w:id="14"/>
    </w:p>
    <w:p w:rsidR="00AC450C" w:rsidRDefault="00FA6FC7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5" w:name="_np8jyy1w67ri" w:colFirst="0" w:colLast="0"/>
      <w:bookmarkEnd w:id="15"/>
      <w:r>
        <w:rPr>
          <w:rFonts w:ascii="Verdana" w:eastAsia="Verdana" w:hAnsi="Verdana" w:cs="Verdana"/>
          <w:color w:val="000000"/>
          <w:sz w:val="18"/>
          <w:szCs w:val="18"/>
        </w:rPr>
        <w:t>8. Provide a variety of transportation choices:</w:t>
      </w:r>
    </w:p>
    <w:p w:rsidR="00AC450C" w:rsidRDefault="00AC450C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6" w:name="_qkjc4dlk528g" w:colFirst="0" w:colLast="0"/>
      <w:bookmarkEnd w:id="16"/>
    </w:p>
    <w:p w:rsidR="00AC450C" w:rsidRDefault="00AC450C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7" w:name="_4ej1jsgnbbgk" w:colFirst="0" w:colLast="0"/>
      <w:bookmarkEnd w:id="17"/>
    </w:p>
    <w:p w:rsidR="00AC450C" w:rsidRDefault="00FA6FC7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8" w:name="_92u5uz4ju9sh" w:colFirst="0" w:colLast="0"/>
      <w:bookmarkEnd w:id="18"/>
      <w:r>
        <w:rPr>
          <w:rFonts w:ascii="Verdana" w:eastAsia="Verdana" w:hAnsi="Verdana" w:cs="Verdana"/>
          <w:color w:val="000000"/>
          <w:sz w:val="18"/>
          <w:szCs w:val="18"/>
        </w:rPr>
        <w:t>9. Make development decisions predictable, fair, and cost effective:</w:t>
      </w:r>
    </w:p>
    <w:p w:rsidR="00AC450C" w:rsidRDefault="00AC450C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19" w:name="_azu76f661m8l" w:colFirst="0" w:colLast="0"/>
      <w:bookmarkEnd w:id="19"/>
    </w:p>
    <w:p w:rsidR="00AC450C" w:rsidRDefault="00AC450C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20" w:name="_1og6zg5swqeu" w:colFirst="0" w:colLast="0"/>
      <w:bookmarkEnd w:id="20"/>
    </w:p>
    <w:p w:rsidR="00AC450C" w:rsidRDefault="00FA6FC7">
      <w:pPr>
        <w:pStyle w:val="Heading4"/>
        <w:keepNext w:val="0"/>
        <w:keepLines w:val="0"/>
        <w:spacing w:before="80" w:after="0" w:line="264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21" w:name="_3cckn7cxuf88" w:colFirst="0" w:colLast="0"/>
      <w:bookmarkEnd w:id="21"/>
      <w:r>
        <w:rPr>
          <w:rFonts w:ascii="Verdana" w:eastAsia="Verdana" w:hAnsi="Verdana" w:cs="Verdana"/>
          <w:color w:val="000000"/>
          <w:sz w:val="18"/>
          <w:szCs w:val="18"/>
        </w:rPr>
        <w:t>10. Encourage community and stakeholder collaboration in development decisions: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lastRenderedPageBreak/>
        <w:t>Part 2</w:t>
      </w: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Directions</w:t>
      </w:r>
      <w:r>
        <w:rPr>
          <w:rFonts w:ascii="Verdana" w:eastAsia="Verdana" w:hAnsi="Verdana" w:cs="Verdana"/>
          <w:sz w:val="18"/>
          <w:szCs w:val="18"/>
        </w:rPr>
        <w:t xml:space="preserve">: Use the websites on my Weebly to find examples of Smart Growth, Urban Renewal/Gentrification, and Suburban Sprawl. Provide three specific examples of places in the United States where each type of development plan is evident. Include the name of the city and a brief description of the area where it is found.  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Smart Growth</w:t>
      </w: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FA6FC7">
      <w:pPr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Urban Renewal/Gentrification</w:t>
      </w: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FA6FC7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What areas of the country are considered to have the best/most successful urban renewal/smart growth? What benefits has this brought to those areas? 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Suburban Sprawl</w:t>
      </w: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2.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3.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What are the areas in the United States that are considered to have to worst suburban sprawl? </w:t>
      </w:r>
    </w:p>
    <w:p w:rsidR="00AC450C" w:rsidRDefault="00FA6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What problems are these areas experiencing or could possibly experience in the future as a result of this?</w:t>
      </w: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AC450C" w:rsidRDefault="00AC4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18"/>
          <w:szCs w:val="18"/>
        </w:rPr>
      </w:pPr>
    </w:p>
    <w:sectPr w:rsidR="00AC450C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0C"/>
    <w:rsid w:val="008A4EC6"/>
    <w:rsid w:val="00AC450C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9E832-74AB-4B4F-A325-5B813A9B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growthamerica.org/our-vision/what-is-smart-grow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nflohr</dc:creator>
  <cp:lastModifiedBy>nflohr</cp:lastModifiedBy>
  <cp:revision>3</cp:revision>
  <dcterms:created xsi:type="dcterms:W3CDTF">2018-11-29T23:44:00Z</dcterms:created>
  <dcterms:modified xsi:type="dcterms:W3CDTF">2018-11-29T23:59:00Z</dcterms:modified>
</cp:coreProperties>
</file>