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C" w:rsidRPr="0071156A" w:rsidRDefault="00E95DCC" w:rsidP="00E95DCC">
      <w:pPr>
        <w:shd w:val="clear" w:color="auto" w:fill="FFFFFF"/>
        <w:spacing w:before="150" w:after="150" w:line="312" w:lineRule="atLeast"/>
        <w:outlineLvl w:val="0"/>
        <w:rPr>
          <w:rFonts w:ascii="inherit" w:eastAsia="Times New Roman" w:hAnsi="inherit" w:cs="Helvetica"/>
          <w:b/>
          <w:bCs/>
          <w:color w:val="000000"/>
          <w:kern w:val="36"/>
          <w:sz w:val="42"/>
          <w:szCs w:val="58"/>
          <w:lang w:val="en"/>
        </w:rPr>
      </w:pPr>
      <w:r w:rsidRPr="0071156A">
        <w:rPr>
          <w:rFonts w:ascii="inherit" w:eastAsia="Times New Roman" w:hAnsi="inherit" w:cs="Helvetica"/>
          <w:b/>
          <w:bCs/>
          <w:color w:val="000000"/>
          <w:kern w:val="36"/>
          <w:sz w:val="42"/>
          <w:szCs w:val="58"/>
          <w:lang w:val="en"/>
        </w:rPr>
        <w:t>China's Infamous 'One-Child Policy' Is About To Become A 'Two-Child Policy'</w:t>
      </w:r>
    </w:p>
    <w:p w:rsidR="00E95DCC" w:rsidRPr="0071156A" w:rsidRDefault="0071156A" w:rsidP="00E95DCC">
      <w:pPr>
        <w:shd w:val="clear" w:color="auto" w:fill="FFFFFF"/>
        <w:spacing w:line="300" w:lineRule="atLeast"/>
        <w:rPr>
          <w:rFonts w:ascii="Georgia" w:eastAsia="Times New Roman" w:hAnsi="Georgia" w:cs="Helvetica"/>
          <w:color w:val="000000"/>
          <w:lang w:val="en"/>
        </w:rPr>
      </w:pPr>
      <w:hyperlink r:id="rId6" w:history="1">
        <w:r w:rsidR="00E95DCC" w:rsidRPr="0071156A">
          <w:rPr>
            <w:rFonts w:ascii="Georgia" w:eastAsia="Times New Roman" w:hAnsi="Georgia" w:cs="Helvetica"/>
            <w:color w:val="00709A"/>
            <w:lang w:val="en"/>
          </w:rPr>
          <w:t xml:space="preserve">Matthew </w:t>
        </w:r>
        <w:proofErr w:type="spellStart"/>
        <w:r w:rsidR="00E95DCC" w:rsidRPr="0071156A">
          <w:rPr>
            <w:rFonts w:ascii="Georgia" w:eastAsia="Times New Roman" w:hAnsi="Georgia" w:cs="Helvetica"/>
            <w:color w:val="00709A"/>
            <w:lang w:val="en"/>
          </w:rPr>
          <w:t>Boesler</w:t>
        </w:r>
        <w:proofErr w:type="spellEnd"/>
      </w:hyperlink>
      <w:r w:rsidR="00E95DCC" w:rsidRPr="0071156A">
        <w:rPr>
          <w:rFonts w:ascii="Georgia" w:eastAsia="Times New Roman" w:hAnsi="Georgia" w:cs="Helvetica"/>
          <w:color w:val="000000"/>
          <w:lang w:val="en"/>
        </w:rPr>
        <w:t xml:space="preserve"> </w:t>
      </w:r>
      <w:r w:rsidR="00E95DCC" w:rsidRPr="0071156A">
        <w:rPr>
          <w:rFonts w:ascii="Georgia" w:eastAsia="Times New Roman" w:hAnsi="Georgia" w:cs="Helvetica"/>
          <w:caps/>
          <w:color w:val="999999"/>
          <w:lang w:val="en"/>
        </w:rPr>
        <w:t>Aug. 3, 2013, 7:49 AM</w:t>
      </w:r>
      <w:r w:rsidR="00E95DCC" w:rsidRPr="0071156A">
        <w:rPr>
          <w:rFonts w:ascii="Georgia" w:eastAsia="Times New Roman" w:hAnsi="Georgia" w:cs="Helvetica"/>
          <w:color w:val="000000"/>
          <w:lang w:val="en"/>
        </w:rPr>
        <w:t xml:space="preserve"> </w:t>
      </w:r>
    </w:p>
    <w:p w:rsidR="00E95DCC" w:rsidRPr="0071156A" w:rsidRDefault="0071156A" w:rsidP="00E95DCC">
      <w:pPr>
        <w:shd w:val="clear" w:color="auto" w:fill="FFFFFF"/>
        <w:spacing w:before="100" w:beforeAutospacing="1" w:after="100" w:afterAutospacing="1" w:line="300" w:lineRule="atLeast"/>
        <w:rPr>
          <w:rFonts w:ascii="Georgia" w:eastAsia="Times New Roman" w:hAnsi="Georgia" w:cs="Helvetica"/>
          <w:vanish/>
          <w:color w:val="000000"/>
          <w:lang w:val="en"/>
        </w:rPr>
      </w:pPr>
      <w:hyperlink r:id="rId7" w:tooltip="Share on Tumblr" w:history="1">
        <w:r w:rsidR="00E95DCC" w:rsidRPr="0071156A">
          <w:rPr>
            <w:rFonts w:ascii="Georgia" w:eastAsia="Times New Roman" w:hAnsi="Georgia" w:cs="Helvetica"/>
            <w:vanish/>
            <w:color w:val="00709A"/>
            <w:lang w:val="en"/>
          </w:rPr>
          <w:t>Share on Tumblr</w:t>
        </w:r>
      </w:hyperlink>
      <w:r w:rsidR="00E95DCC" w:rsidRPr="0071156A">
        <w:rPr>
          <w:rFonts w:ascii="Georgia" w:eastAsia="Times New Roman" w:hAnsi="Georgia" w:cs="Helvetica"/>
          <w:vanish/>
          <w:color w:val="000000"/>
          <w:lang w:val="en"/>
        </w:rPr>
        <w:t xml:space="preserve"> </w:t>
      </w:r>
    </w:p>
    <w:p w:rsidR="00E95DCC" w:rsidRPr="0071156A" w:rsidRDefault="00E95DCC" w:rsidP="00E95DCC">
      <w:pPr>
        <w:shd w:val="clear" w:color="auto" w:fill="FFFFFF"/>
        <w:spacing w:after="0" w:line="300" w:lineRule="atLeast"/>
        <w:rPr>
          <w:rFonts w:ascii="Georgia" w:eastAsia="Times New Roman" w:hAnsi="Georgia" w:cs="Helvetica"/>
          <w:vanish/>
          <w:color w:val="000000"/>
          <w:lang w:val="en"/>
        </w:rPr>
      </w:pPr>
      <w:r w:rsidRPr="0071156A">
        <w:rPr>
          <w:rFonts w:ascii="Georgia" w:eastAsia="Times New Roman" w:hAnsi="Georgia" w:cs="Helvetica"/>
          <w:vanish/>
          <w:color w:val="000000"/>
          <w:lang w:val="en"/>
        </w:rPr>
        <w:t>29</w:t>
      </w:r>
      <w:r w:rsidRPr="0071156A">
        <w:rPr>
          <w:rFonts w:ascii="Georgia" w:eastAsia="Times New Roman" w:hAnsi="Georgia" w:cs="Helvetica"/>
          <w:vanish/>
          <w:color w:val="000000"/>
          <w:lang w:val="en"/>
        </w:rPr>
        <w:br/>
      </w:r>
      <w:hyperlink r:id="rId8" w:history="1">
        <w:r w:rsidRPr="0071156A">
          <w:rPr>
            <w:rFonts w:ascii="Georgia" w:eastAsia="Times New Roman" w:hAnsi="Georgia" w:cs="Helvetica"/>
            <w:vanish/>
            <w:color w:val="00709A"/>
            <w:lang w:val="en"/>
          </w:rPr>
          <w:t>inShare</w:t>
        </w:r>
      </w:hyperlink>
      <w:r w:rsidRPr="0071156A">
        <w:rPr>
          <w:rFonts w:ascii="Georgia" w:eastAsia="Times New Roman" w:hAnsi="Georgia" w:cs="Helvetica"/>
          <w:vanish/>
          <w:color w:val="000000"/>
          <w:lang w:val="en"/>
        </w:rPr>
        <w:t xml:space="preserve"> </w:t>
      </w:r>
    </w:p>
    <w:p w:rsidR="00E95DCC" w:rsidRPr="0071156A" w:rsidRDefault="0071156A" w:rsidP="00E95DCC">
      <w:pPr>
        <w:shd w:val="clear" w:color="auto" w:fill="FFFFFF"/>
        <w:spacing w:after="0" w:line="300" w:lineRule="atLeast"/>
        <w:rPr>
          <w:rFonts w:ascii="Georgia" w:eastAsia="Times New Roman" w:hAnsi="Georgia" w:cs="Helvetica"/>
          <w:vanish/>
          <w:color w:val="000000"/>
          <w:lang w:val="en"/>
        </w:rPr>
      </w:pPr>
      <w:hyperlink r:id="rId9" w:history="1">
        <w:r w:rsidR="00E95DCC" w:rsidRPr="0071156A">
          <w:rPr>
            <w:rFonts w:ascii="Georgia" w:eastAsia="Times New Roman" w:hAnsi="Georgia" w:cs="Helvetica"/>
            <w:vanish/>
            <w:color w:val="00709A"/>
            <w:lang w:val="en"/>
          </w:rPr>
          <w:t>Email</w:t>
        </w:r>
      </w:hyperlink>
    </w:p>
    <w:p w:rsidR="00E95DCC" w:rsidRPr="0071156A" w:rsidRDefault="0071156A" w:rsidP="00E95DCC">
      <w:pPr>
        <w:shd w:val="clear" w:color="auto" w:fill="FFFFFF"/>
        <w:spacing w:after="0" w:line="300" w:lineRule="atLeast"/>
        <w:rPr>
          <w:rFonts w:ascii="Georgia" w:eastAsia="Times New Roman" w:hAnsi="Georgia" w:cs="Helvetica"/>
          <w:vanish/>
          <w:color w:val="000000"/>
          <w:lang w:val="en"/>
        </w:rPr>
      </w:pPr>
      <w:hyperlink r:id="rId10" w:tooltip="Share on Tumblr" w:history="1">
        <w:r w:rsidR="00E95DCC" w:rsidRPr="0071156A">
          <w:rPr>
            <w:rFonts w:ascii="Georgia" w:eastAsia="Times New Roman" w:hAnsi="Georgia" w:cs="Helvetica"/>
            <w:vanish/>
            <w:color w:val="00709A"/>
            <w:lang w:val="en"/>
          </w:rPr>
          <w:t>Share on Tumblr</w:t>
        </w:r>
      </w:hyperlink>
      <w:r w:rsidR="00E95DCC" w:rsidRPr="0071156A">
        <w:rPr>
          <w:rFonts w:ascii="Georgia" w:eastAsia="Times New Roman" w:hAnsi="Georgia" w:cs="Helvetica"/>
          <w:vanish/>
          <w:color w:val="000000"/>
          <w:lang w:val="en"/>
        </w:rPr>
        <w:t xml:space="preserve"> </w:t>
      </w:r>
    </w:p>
    <w:p w:rsidR="00E95DCC" w:rsidRPr="0071156A" w:rsidRDefault="00E95DCC" w:rsidP="00E95DCC">
      <w:pPr>
        <w:shd w:val="clear" w:color="auto" w:fill="FFFFFF"/>
        <w:spacing w:after="0" w:line="300" w:lineRule="atLeast"/>
        <w:rPr>
          <w:rFonts w:ascii="Georgia" w:eastAsia="Times New Roman" w:hAnsi="Georgia" w:cs="Helvetica"/>
          <w:vanish/>
          <w:color w:val="000000"/>
          <w:lang w:val="en"/>
        </w:rPr>
      </w:pPr>
      <w:r w:rsidRPr="0071156A">
        <w:rPr>
          <w:rFonts w:ascii="Georgia" w:eastAsia="Times New Roman" w:hAnsi="Georgia" w:cs="Helvetica"/>
          <w:vanish/>
          <w:color w:val="000000"/>
          <w:lang w:val="en"/>
        </w:rPr>
        <w:t xml:space="preserve">digg </w:t>
      </w:r>
    </w:p>
    <w:p w:rsidR="00E95DCC" w:rsidRPr="0071156A" w:rsidRDefault="00E95DCC" w:rsidP="00E95DCC">
      <w:pPr>
        <w:shd w:val="clear" w:color="auto" w:fill="FFFFFF"/>
        <w:spacing w:after="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 xml:space="preserve">Since 1979, China has maintained a population control program known as the "one-child policy," in most cases limiting families living in urban areas to only one child. </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The country just completed a once-in-a-decade leadership transition earlier this year, though, and the new management is eager to show its reform-minded stripes amid a slowdown in the Chinese economy.</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As a result, the "one-child policy" may be set to become a "two-child policy" fairly soon.</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 xml:space="preserve">"According to the 21st Business Herald which cited sources close to the National Population and Family Planning Commission, China may significantly relax its one-child policy at end-2013 or early-2014 by allowing families to have two children if at least one parent is from a one-child family," writes </w:t>
      </w:r>
      <w:proofErr w:type="spellStart"/>
      <w:r w:rsidRPr="0071156A">
        <w:rPr>
          <w:rFonts w:ascii="Georgia" w:eastAsia="Times New Roman" w:hAnsi="Georgia" w:cs="Helvetica"/>
          <w:color w:val="000000"/>
          <w:lang w:val="en"/>
        </w:rPr>
        <w:t>BofA</w:t>
      </w:r>
      <w:proofErr w:type="spellEnd"/>
      <w:r w:rsidRPr="0071156A">
        <w:rPr>
          <w:rFonts w:ascii="Georgia" w:eastAsia="Times New Roman" w:hAnsi="Georgia" w:cs="Helvetica"/>
          <w:color w:val="000000"/>
          <w:lang w:val="en"/>
        </w:rPr>
        <w:t xml:space="preserve"> Merrill Lynch economist Ting Lu in a note to clients. "A plan for allowing all families to have two children after 2015 is also being reviewed. We believe the news to be reliable and </w:t>
      </w:r>
      <w:proofErr w:type="gramStart"/>
      <w:r w:rsidRPr="0071156A">
        <w:rPr>
          <w:rFonts w:ascii="Georgia" w:eastAsia="Times New Roman" w:hAnsi="Georgia" w:cs="Helvetica"/>
          <w:color w:val="000000"/>
          <w:lang w:val="en"/>
        </w:rPr>
        <w:t>is</w:t>
      </w:r>
      <w:proofErr w:type="gramEnd"/>
      <w:r w:rsidRPr="0071156A">
        <w:rPr>
          <w:rFonts w:ascii="Georgia" w:eastAsia="Times New Roman" w:hAnsi="Georgia" w:cs="Helvetica"/>
          <w:color w:val="000000"/>
          <w:lang w:val="en"/>
        </w:rPr>
        <w:t xml:space="preserve"> in line with our view."</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Deutsche Bank economist Jun Ma says a transition to a "two-child policy" would be something of a long-term stimulus package.</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"As tens of millions of sibling-less people in China are now entering their child-bearing age, we expect this policy shift would induce the fourth baby boom of the country," writes Jun in a note. "This projected baby boom, although in smaller scale than the previous three, would reverse the declining trend of newborn babies since 1990s and would eventually help mitigate the negative impact of aging population on economic growth and financial sustainability of the pension system."</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proofErr w:type="spellStart"/>
      <w:r w:rsidRPr="0071156A">
        <w:rPr>
          <w:rFonts w:ascii="Georgia" w:eastAsia="Times New Roman" w:hAnsi="Georgia" w:cs="Helvetica"/>
          <w:color w:val="000000"/>
          <w:lang w:val="en"/>
        </w:rPr>
        <w:t>BofA's</w:t>
      </w:r>
      <w:proofErr w:type="spellEnd"/>
      <w:r w:rsidRPr="0071156A">
        <w:rPr>
          <w:rFonts w:ascii="Georgia" w:eastAsia="Times New Roman" w:hAnsi="Georgia" w:cs="Helvetica"/>
          <w:color w:val="000000"/>
          <w:lang w:val="en"/>
        </w:rPr>
        <w:t xml:space="preserve"> Ting calculates around 10 million new babies as a result of the proposed policy shift:</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 xml:space="preserve">If the 21st Business Herald news is confirmed, the demographic reform path (which we called “piecemeal path” in our earlier report) is more conservative than our baseline “middle path”, which is defined as allowing all families to have two children without any restrictions. So is this a big disappointment? Not really. This is because the one child policy now is only strictly enforced in urban areas and some developed rural areas where most couples of child-bearing age have at least one singleton (note China’s one-child policy started in the late 1970s). </w:t>
      </w:r>
    </w:p>
    <w:p w:rsidR="00E95DCC" w:rsidRPr="0071156A" w:rsidRDefault="00E95DCC" w:rsidP="00E95DCC">
      <w:pPr>
        <w:shd w:val="clear" w:color="auto" w:fill="FFFFFF"/>
        <w:spacing w:after="150" w:line="300" w:lineRule="atLeast"/>
        <w:rPr>
          <w:rFonts w:ascii="Georgia" w:eastAsia="Times New Roman" w:hAnsi="Georgia" w:cs="Helvetica"/>
          <w:color w:val="000000"/>
          <w:lang w:val="en"/>
        </w:rPr>
      </w:pPr>
      <w:r w:rsidRPr="0071156A">
        <w:rPr>
          <w:rFonts w:ascii="Georgia" w:eastAsia="Times New Roman" w:hAnsi="Georgia" w:cs="Helvetica"/>
          <w:color w:val="000000"/>
          <w:lang w:val="en"/>
        </w:rPr>
        <w:t>According to the 2005 population survey, singletons account for 29.3% of Chinese aged 30 or under (the generation affected by the one-child policy). The ratio should be significantly higher in urban areas. Assuming 60% of people of child bearing age in urban areas are singletons, on top of the 36% families which are already allowed to have two children, we estimate 48% of urban families of child bearing age could benefit from the coming reform. Using census data, there are 79mn women of child bearing age (23 to 42) this year. 48% of 79mn is 38mn. Assuming 25% of them choose to have a second child, about 9.5mn babies would be born as a result of this reform to one-child policy.</w:t>
      </w:r>
    </w:p>
    <w:p w:rsidR="0013591B" w:rsidRPr="0071156A" w:rsidRDefault="00E95DCC" w:rsidP="0071156A">
      <w:pPr>
        <w:shd w:val="clear" w:color="auto" w:fill="FFFFFF"/>
        <w:spacing w:after="150" w:line="300" w:lineRule="atLeast"/>
        <w:rPr>
          <w:rFonts w:ascii="Georgia" w:hAnsi="Georgia"/>
        </w:rPr>
      </w:pPr>
      <w:r w:rsidRPr="0071156A">
        <w:rPr>
          <w:rFonts w:ascii="Georgia" w:eastAsia="Times New Roman" w:hAnsi="Georgia" w:cs="Helvetica"/>
          <w:color w:val="000000"/>
          <w:lang w:val="en"/>
        </w:rPr>
        <w:t xml:space="preserve">"We believe that the reform-minded president Xi and premier Li will use the opportunity of abolishing the one-child policy to build up their authority, show their determination in making changes and convince the Chinese people that they do have a </w:t>
      </w:r>
      <w:bookmarkStart w:id="0" w:name="_GoBack"/>
      <w:bookmarkEnd w:id="0"/>
      <w:r w:rsidRPr="0071156A">
        <w:rPr>
          <w:rFonts w:ascii="Georgia" w:eastAsia="Times New Roman" w:hAnsi="Georgia" w:cs="Helvetica"/>
          <w:color w:val="000000"/>
          <w:lang w:val="en"/>
        </w:rPr>
        <w:t>roadmap for reforms," says Ting.</w:t>
      </w:r>
    </w:p>
    <w:sectPr w:rsidR="0013591B" w:rsidRPr="0071156A" w:rsidSect="0071156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69B"/>
    <w:multiLevelType w:val="multilevel"/>
    <w:tmpl w:val="823E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3F8E"/>
    <w:multiLevelType w:val="multilevel"/>
    <w:tmpl w:val="DA9A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CC"/>
    <w:rsid w:val="004D4580"/>
    <w:rsid w:val="00597B51"/>
    <w:rsid w:val="0071156A"/>
    <w:rsid w:val="00E95DCC"/>
    <w:rsid w:val="00FE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1176">
      <w:bodyDiv w:val="1"/>
      <w:marLeft w:val="0"/>
      <w:marRight w:val="0"/>
      <w:marTop w:val="0"/>
      <w:marBottom w:val="0"/>
      <w:divBdr>
        <w:top w:val="none" w:sz="0" w:space="0" w:color="auto"/>
        <w:left w:val="none" w:sz="0" w:space="0" w:color="auto"/>
        <w:bottom w:val="none" w:sz="0" w:space="0" w:color="auto"/>
        <w:right w:val="none" w:sz="0" w:space="0" w:color="auto"/>
      </w:divBdr>
      <w:divsChild>
        <w:div w:id="2114938239">
          <w:marLeft w:val="0"/>
          <w:marRight w:val="0"/>
          <w:marTop w:val="0"/>
          <w:marBottom w:val="0"/>
          <w:divBdr>
            <w:top w:val="none" w:sz="0" w:space="0" w:color="auto"/>
            <w:left w:val="none" w:sz="0" w:space="0" w:color="auto"/>
            <w:bottom w:val="none" w:sz="0" w:space="0" w:color="auto"/>
            <w:right w:val="none" w:sz="0" w:space="0" w:color="auto"/>
          </w:divBdr>
          <w:divsChild>
            <w:div w:id="1572037752">
              <w:marLeft w:val="0"/>
              <w:marRight w:val="0"/>
              <w:marTop w:val="0"/>
              <w:marBottom w:val="0"/>
              <w:divBdr>
                <w:top w:val="none" w:sz="0" w:space="0" w:color="auto"/>
                <w:left w:val="none" w:sz="0" w:space="0" w:color="auto"/>
                <w:bottom w:val="none" w:sz="0" w:space="0" w:color="auto"/>
                <w:right w:val="none" w:sz="0" w:space="0" w:color="auto"/>
              </w:divBdr>
              <w:divsChild>
                <w:div w:id="626468320">
                  <w:marLeft w:val="0"/>
                  <w:marRight w:val="0"/>
                  <w:marTop w:val="0"/>
                  <w:marBottom w:val="0"/>
                  <w:divBdr>
                    <w:top w:val="none" w:sz="0" w:space="0" w:color="auto"/>
                    <w:left w:val="none" w:sz="0" w:space="0" w:color="auto"/>
                    <w:bottom w:val="none" w:sz="0" w:space="0" w:color="auto"/>
                    <w:right w:val="none" w:sz="0" w:space="0" w:color="auto"/>
                  </w:divBdr>
                  <w:divsChild>
                    <w:div w:id="1974477190">
                      <w:marLeft w:val="0"/>
                      <w:marRight w:val="0"/>
                      <w:marTop w:val="225"/>
                      <w:marBottom w:val="300"/>
                      <w:divBdr>
                        <w:top w:val="none" w:sz="0" w:space="0" w:color="auto"/>
                        <w:left w:val="none" w:sz="0" w:space="0" w:color="auto"/>
                        <w:bottom w:val="none" w:sz="0" w:space="0" w:color="auto"/>
                        <w:right w:val="none" w:sz="0" w:space="0" w:color="auto"/>
                      </w:divBdr>
                      <w:divsChild>
                        <w:div w:id="188297709">
                          <w:marLeft w:val="0"/>
                          <w:marRight w:val="0"/>
                          <w:marTop w:val="0"/>
                          <w:marBottom w:val="0"/>
                          <w:divBdr>
                            <w:top w:val="none" w:sz="0" w:space="0" w:color="auto"/>
                            <w:left w:val="none" w:sz="0" w:space="0" w:color="auto"/>
                            <w:bottom w:val="none" w:sz="0" w:space="0" w:color="auto"/>
                            <w:right w:val="none" w:sz="0" w:space="0" w:color="auto"/>
                          </w:divBdr>
                        </w:div>
                      </w:divsChild>
                    </w:div>
                    <w:div w:id="826827677">
                      <w:marLeft w:val="0"/>
                      <w:marRight w:val="0"/>
                      <w:marTop w:val="0"/>
                      <w:marBottom w:val="0"/>
                      <w:divBdr>
                        <w:top w:val="none" w:sz="0" w:space="0" w:color="auto"/>
                        <w:left w:val="none" w:sz="0" w:space="0" w:color="auto"/>
                        <w:bottom w:val="none" w:sz="0" w:space="0" w:color="auto"/>
                        <w:right w:val="none" w:sz="0" w:space="0" w:color="auto"/>
                      </w:divBdr>
                      <w:divsChild>
                        <w:div w:id="2033140739">
                          <w:marLeft w:val="0"/>
                          <w:marRight w:val="0"/>
                          <w:marTop w:val="0"/>
                          <w:marBottom w:val="0"/>
                          <w:divBdr>
                            <w:top w:val="single" w:sz="6" w:space="1" w:color="CCCCCC"/>
                            <w:left w:val="single" w:sz="6" w:space="1" w:color="CCCCCC"/>
                            <w:bottom w:val="single" w:sz="6" w:space="1" w:color="CCCCCC"/>
                            <w:right w:val="single" w:sz="6" w:space="1" w:color="CCCCCC"/>
                          </w:divBdr>
                          <w:divsChild>
                            <w:div w:id="1723020935">
                              <w:marLeft w:val="0"/>
                              <w:marRight w:val="0"/>
                              <w:marTop w:val="0"/>
                              <w:marBottom w:val="0"/>
                              <w:divBdr>
                                <w:top w:val="none" w:sz="0" w:space="0" w:color="auto"/>
                                <w:left w:val="none" w:sz="0" w:space="0" w:color="auto"/>
                                <w:bottom w:val="none" w:sz="0" w:space="0" w:color="auto"/>
                                <w:right w:val="none" w:sz="0" w:space="0" w:color="auto"/>
                              </w:divBdr>
                              <w:divsChild>
                                <w:div w:id="17072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3216">
                          <w:marLeft w:val="0"/>
                          <w:marRight w:val="0"/>
                          <w:marTop w:val="0"/>
                          <w:marBottom w:val="0"/>
                          <w:divBdr>
                            <w:top w:val="none" w:sz="0" w:space="0" w:color="auto"/>
                            <w:left w:val="none" w:sz="0" w:space="0" w:color="auto"/>
                            <w:bottom w:val="none" w:sz="0" w:space="0" w:color="auto"/>
                            <w:right w:val="none" w:sz="0" w:space="0" w:color="auto"/>
                          </w:divBdr>
                          <w:divsChild>
                            <w:div w:id="1223173792">
                              <w:marLeft w:val="0"/>
                              <w:marRight w:val="0"/>
                              <w:marTop w:val="0"/>
                              <w:marBottom w:val="0"/>
                              <w:divBdr>
                                <w:top w:val="none" w:sz="0" w:space="0" w:color="auto"/>
                                <w:left w:val="none" w:sz="0" w:space="0" w:color="auto"/>
                                <w:bottom w:val="none" w:sz="0" w:space="0" w:color="auto"/>
                                <w:right w:val="none" w:sz="0" w:space="0" w:color="auto"/>
                              </w:divBdr>
                            </w:div>
                            <w:div w:id="1522940144">
                              <w:marLeft w:val="0"/>
                              <w:marRight w:val="0"/>
                              <w:marTop w:val="0"/>
                              <w:marBottom w:val="0"/>
                              <w:divBdr>
                                <w:top w:val="none" w:sz="0" w:space="0" w:color="auto"/>
                                <w:left w:val="none" w:sz="0" w:space="0" w:color="auto"/>
                                <w:bottom w:val="none" w:sz="0" w:space="0" w:color="auto"/>
                                <w:right w:val="none" w:sz="0" w:space="0" w:color="auto"/>
                              </w:divBdr>
                            </w:div>
                            <w:div w:id="1031998417">
                              <w:marLeft w:val="0"/>
                              <w:marRight w:val="0"/>
                              <w:marTop w:val="0"/>
                              <w:marBottom w:val="0"/>
                              <w:divBdr>
                                <w:top w:val="none" w:sz="0" w:space="0" w:color="auto"/>
                                <w:left w:val="none" w:sz="0" w:space="0" w:color="auto"/>
                                <w:bottom w:val="none" w:sz="0" w:space="0" w:color="auto"/>
                                <w:right w:val="none" w:sz="0" w:space="0" w:color="auto"/>
                              </w:divBdr>
                              <w:divsChild>
                                <w:div w:id="1847550001">
                                  <w:marLeft w:val="0"/>
                                  <w:marRight w:val="0"/>
                                  <w:marTop w:val="0"/>
                                  <w:marBottom w:val="0"/>
                                  <w:divBdr>
                                    <w:top w:val="none" w:sz="0" w:space="0" w:color="auto"/>
                                    <w:left w:val="none" w:sz="0" w:space="0" w:color="auto"/>
                                    <w:bottom w:val="none" w:sz="0" w:space="0" w:color="auto"/>
                                    <w:right w:val="none" w:sz="0" w:space="0" w:color="auto"/>
                                  </w:divBdr>
                                </w:div>
                                <w:div w:id="17692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3066">
                  <w:marLeft w:val="0"/>
                  <w:marRight w:val="0"/>
                  <w:marTop w:val="0"/>
                  <w:marBottom w:val="0"/>
                  <w:divBdr>
                    <w:top w:val="none" w:sz="0" w:space="0" w:color="auto"/>
                    <w:left w:val="none" w:sz="0" w:space="0" w:color="auto"/>
                    <w:bottom w:val="none" w:sz="0" w:space="0" w:color="auto"/>
                    <w:right w:val="none" w:sz="0" w:space="0" w:color="auto"/>
                  </w:divBdr>
                  <w:divsChild>
                    <w:div w:id="1518038488">
                      <w:marLeft w:val="0"/>
                      <w:marRight w:val="0"/>
                      <w:marTop w:val="0"/>
                      <w:marBottom w:val="0"/>
                      <w:divBdr>
                        <w:top w:val="none" w:sz="0" w:space="0" w:color="auto"/>
                        <w:left w:val="none" w:sz="0" w:space="0" w:color="auto"/>
                        <w:bottom w:val="none" w:sz="0" w:space="0" w:color="auto"/>
                        <w:right w:val="none" w:sz="0" w:space="0" w:color="auto"/>
                      </w:divBdr>
                      <w:divsChild>
                        <w:div w:id="1411460458">
                          <w:marLeft w:val="0"/>
                          <w:marRight w:val="0"/>
                          <w:marTop w:val="0"/>
                          <w:marBottom w:val="0"/>
                          <w:divBdr>
                            <w:top w:val="none" w:sz="0" w:space="0" w:color="auto"/>
                            <w:left w:val="none" w:sz="0" w:space="0" w:color="auto"/>
                            <w:bottom w:val="none" w:sz="0" w:space="0" w:color="auto"/>
                            <w:right w:val="none" w:sz="0" w:space="0" w:color="auto"/>
                          </w:divBdr>
                          <w:divsChild>
                            <w:div w:id="371930401">
                              <w:marLeft w:val="0"/>
                              <w:marRight w:val="0"/>
                              <w:marTop w:val="0"/>
                              <w:marBottom w:val="0"/>
                              <w:divBdr>
                                <w:top w:val="none" w:sz="0" w:space="0" w:color="auto"/>
                                <w:left w:val="none" w:sz="0" w:space="0" w:color="auto"/>
                                <w:bottom w:val="none" w:sz="0" w:space="0" w:color="auto"/>
                                <w:right w:val="none" w:sz="0" w:space="0" w:color="auto"/>
                              </w:divBdr>
                            </w:div>
                            <w:div w:id="1279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9107">
                  <w:marLeft w:val="0"/>
                  <w:marRight w:val="0"/>
                  <w:marTop w:val="0"/>
                  <w:marBottom w:val="0"/>
                  <w:divBdr>
                    <w:top w:val="none" w:sz="0" w:space="0" w:color="auto"/>
                    <w:left w:val="none" w:sz="0" w:space="0" w:color="auto"/>
                    <w:bottom w:val="none" w:sz="0" w:space="0" w:color="auto"/>
                    <w:right w:val="none" w:sz="0" w:space="0" w:color="auto"/>
                  </w:divBdr>
                  <w:divsChild>
                    <w:div w:id="410663591">
                      <w:marLeft w:val="0"/>
                      <w:marRight w:val="0"/>
                      <w:marTop w:val="0"/>
                      <w:marBottom w:val="0"/>
                      <w:divBdr>
                        <w:top w:val="none" w:sz="0" w:space="0" w:color="auto"/>
                        <w:left w:val="none" w:sz="0" w:space="0" w:color="auto"/>
                        <w:bottom w:val="none" w:sz="0" w:space="0" w:color="auto"/>
                        <w:right w:val="none" w:sz="0" w:space="0" w:color="auto"/>
                      </w:divBdr>
                      <w:divsChild>
                        <w:div w:id="1464419693">
                          <w:marLeft w:val="0"/>
                          <w:marRight w:val="0"/>
                          <w:marTop w:val="0"/>
                          <w:marBottom w:val="0"/>
                          <w:divBdr>
                            <w:top w:val="none" w:sz="0" w:space="0" w:color="auto"/>
                            <w:left w:val="none" w:sz="0" w:space="0" w:color="auto"/>
                            <w:bottom w:val="none" w:sz="0" w:space="0" w:color="auto"/>
                            <w:right w:val="none" w:sz="0" w:space="0" w:color="auto"/>
                          </w:divBdr>
                          <w:divsChild>
                            <w:div w:id="1719161300">
                              <w:marLeft w:val="0"/>
                              <w:marRight w:val="0"/>
                              <w:marTop w:val="0"/>
                              <w:marBottom w:val="0"/>
                              <w:divBdr>
                                <w:top w:val="none" w:sz="0" w:space="0" w:color="auto"/>
                                <w:left w:val="none" w:sz="0" w:space="0" w:color="auto"/>
                                <w:bottom w:val="none" w:sz="0" w:space="0" w:color="auto"/>
                                <w:right w:val="none" w:sz="0" w:space="0" w:color="auto"/>
                              </w:divBdr>
                            </w:div>
                            <w:div w:id="1225215017">
                              <w:marLeft w:val="0"/>
                              <w:marRight w:val="0"/>
                              <w:marTop w:val="0"/>
                              <w:marBottom w:val="0"/>
                              <w:divBdr>
                                <w:top w:val="none" w:sz="0" w:space="0" w:color="auto"/>
                                <w:left w:val="none" w:sz="0" w:space="0" w:color="auto"/>
                                <w:bottom w:val="none" w:sz="0" w:space="0" w:color="auto"/>
                                <w:right w:val="none" w:sz="0" w:space="0" w:color="auto"/>
                              </w:divBdr>
                              <w:divsChild>
                                <w:div w:id="892034757">
                                  <w:marLeft w:val="0"/>
                                  <w:marRight w:val="0"/>
                                  <w:marTop w:val="0"/>
                                  <w:marBottom w:val="0"/>
                                  <w:divBdr>
                                    <w:top w:val="none" w:sz="0" w:space="0" w:color="auto"/>
                                    <w:left w:val="none" w:sz="0" w:space="0" w:color="auto"/>
                                    <w:bottom w:val="none" w:sz="0" w:space="0" w:color="auto"/>
                                    <w:right w:val="none" w:sz="0" w:space="0" w:color="auto"/>
                                  </w:divBdr>
                                  <w:divsChild>
                                    <w:div w:id="1256474220">
                                      <w:marLeft w:val="0"/>
                                      <w:marRight w:val="0"/>
                                      <w:marTop w:val="0"/>
                                      <w:marBottom w:val="0"/>
                                      <w:divBdr>
                                        <w:top w:val="none" w:sz="0" w:space="0" w:color="auto"/>
                                        <w:left w:val="none" w:sz="0" w:space="0" w:color="auto"/>
                                        <w:bottom w:val="none" w:sz="0" w:space="0" w:color="auto"/>
                                        <w:right w:val="none" w:sz="0" w:space="0" w:color="auto"/>
                                      </w:divBdr>
                                      <w:divsChild>
                                        <w:div w:id="16238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9246">
                          <w:marLeft w:val="0"/>
                          <w:marRight w:val="0"/>
                          <w:marTop w:val="0"/>
                          <w:marBottom w:val="0"/>
                          <w:divBdr>
                            <w:top w:val="none" w:sz="0" w:space="0" w:color="auto"/>
                            <w:left w:val="none" w:sz="0" w:space="0" w:color="auto"/>
                            <w:bottom w:val="none" w:sz="0" w:space="0" w:color="auto"/>
                            <w:right w:val="none" w:sz="0" w:space="0" w:color="auto"/>
                          </w:divBdr>
                          <w:divsChild>
                            <w:div w:id="1620255729">
                              <w:marLeft w:val="0"/>
                              <w:marRight w:val="0"/>
                              <w:marTop w:val="0"/>
                              <w:marBottom w:val="0"/>
                              <w:divBdr>
                                <w:top w:val="none" w:sz="0" w:space="0" w:color="auto"/>
                                <w:left w:val="none" w:sz="0" w:space="0" w:color="auto"/>
                                <w:bottom w:val="none" w:sz="0" w:space="0" w:color="auto"/>
                                <w:right w:val="none" w:sz="0" w:space="0" w:color="auto"/>
                              </w:divBdr>
                              <w:divsChild>
                                <w:div w:id="1220942422">
                                  <w:marLeft w:val="0"/>
                                  <w:marRight w:val="0"/>
                                  <w:marTop w:val="0"/>
                                  <w:marBottom w:val="0"/>
                                  <w:divBdr>
                                    <w:top w:val="none" w:sz="0" w:space="0" w:color="auto"/>
                                    <w:left w:val="none" w:sz="0" w:space="0" w:color="auto"/>
                                    <w:bottom w:val="none" w:sz="0" w:space="0" w:color="auto"/>
                                    <w:right w:val="none" w:sz="0" w:space="0" w:color="auto"/>
                                  </w:divBdr>
                                  <w:divsChild>
                                    <w:div w:id="1989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www.tumblr.com/share/link?url=http%3A%2F%2Fwww.businessinsider.com%2Ffrom-one-child-policy-to-two-in-china-2013-8&amp;name=China%27s+Infamous+%27One-Child+Policy%27+Is+About+To+Become+A+%27Two-Child+Policy%27&amp;description=Could+mean+almost+10+million+new+bab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author/matthew-boesl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mblr.com/share" TargetMode="External"/><Relationship Id="rId4" Type="http://schemas.openxmlformats.org/officeDocument/2006/relationships/settings" Target="settings.xml"/><Relationship Id="rId9" Type="http://schemas.openxmlformats.org/officeDocument/2006/relationships/hyperlink" Target="http://www.businessinsider.com/from-one-child-policy-to-two-in-china-20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Flohr</dc:creator>
  <cp:lastModifiedBy>Barbie</cp:lastModifiedBy>
  <cp:revision>2</cp:revision>
  <dcterms:created xsi:type="dcterms:W3CDTF">2013-09-11T03:20:00Z</dcterms:created>
  <dcterms:modified xsi:type="dcterms:W3CDTF">2013-09-11T22:36:00Z</dcterms:modified>
</cp:coreProperties>
</file>