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C262D3" w:rsidRDefault="001B2ACE">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Chapter 13: Urban Patterns </w:t>
      </w:r>
    </w:p>
    <w:p w14:paraId="00000002" w14:textId="77777777" w:rsidR="00C262D3" w:rsidRDefault="00C262D3">
      <w:pPr>
        <w:rPr>
          <w:rFonts w:ascii="Times New Roman" w:eastAsia="Times New Roman" w:hAnsi="Times New Roman" w:cs="Times New Roman"/>
        </w:rPr>
      </w:pPr>
    </w:p>
    <w:p w14:paraId="00000003" w14:textId="77777777" w:rsidR="00C262D3" w:rsidRDefault="001B2ACE">
      <w:pPr>
        <w:jc w:val="both"/>
        <w:rPr>
          <w:rFonts w:ascii="Times New Roman" w:eastAsia="Times New Roman" w:hAnsi="Times New Roman" w:cs="Times New Roman"/>
          <w:b/>
        </w:rPr>
      </w:pPr>
      <w:r>
        <w:rPr>
          <w:rFonts w:ascii="Times New Roman" w:eastAsia="Times New Roman" w:hAnsi="Times New Roman" w:cs="Times New Roman"/>
          <w:b/>
        </w:rPr>
        <w:t>Key Issue 1: Why Are Downtowns Distinctive?</w:t>
      </w:r>
    </w:p>
    <w:p w14:paraId="00000004" w14:textId="77777777" w:rsidR="00C262D3" w:rsidRDefault="00C262D3">
      <w:pPr>
        <w:rPr>
          <w:rFonts w:ascii="Times New Roman" w:eastAsia="Times New Roman" w:hAnsi="Times New Roman" w:cs="Times New Roman"/>
        </w:rPr>
      </w:pPr>
    </w:p>
    <w:p w14:paraId="00000005"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Introducing Urban Patterns</w:t>
      </w:r>
      <w:r>
        <w:rPr>
          <w:rFonts w:ascii="Times New Roman" w:eastAsia="Times New Roman" w:hAnsi="Times New Roman" w:cs="Times New Roman"/>
        </w:rPr>
        <w:t xml:space="preserve"> Models have been developed to explain why differences occur within urban areas. In developing countries people are migrating into cities in large numbers, whereas in developed countries people are increasingly likely to be moving out to suburbs.</w:t>
      </w:r>
    </w:p>
    <w:p w14:paraId="00000006" w14:textId="77777777" w:rsidR="00C262D3" w:rsidRDefault="00C262D3">
      <w:pPr>
        <w:rPr>
          <w:rFonts w:ascii="Times New Roman" w:eastAsia="Times New Roman" w:hAnsi="Times New Roman" w:cs="Times New Roman"/>
        </w:rPr>
      </w:pPr>
    </w:p>
    <w:p w14:paraId="00000007"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Central </w:t>
      </w:r>
      <w:r>
        <w:rPr>
          <w:rFonts w:ascii="Times New Roman" w:eastAsia="Times New Roman" w:hAnsi="Times New Roman" w:cs="Times New Roman"/>
          <w:b/>
        </w:rPr>
        <w:t>City</w:t>
      </w:r>
      <w:r>
        <w:rPr>
          <w:rFonts w:ascii="Times New Roman" w:eastAsia="Times New Roman" w:hAnsi="Times New Roman" w:cs="Times New Roman"/>
        </w:rPr>
        <w:t xml:space="preserve"> Historically, urban settlements were very small and compact. As these settlements have rapidly increased in size, however, definitions have been created to describe their different parts: the central city, the urban area, and the metropolitan area. A </w:t>
      </w:r>
      <w:r>
        <w:rPr>
          <w:rFonts w:ascii="Times New Roman" w:eastAsia="Times New Roman" w:hAnsi="Times New Roman" w:cs="Times New Roman"/>
          <w:b/>
        </w:rPr>
        <w:t>central city</w:t>
      </w:r>
      <w:r>
        <w:rPr>
          <w:rFonts w:ascii="Times New Roman" w:eastAsia="Times New Roman" w:hAnsi="Times New Roman" w:cs="Times New Roman"/>
        </w:rPr>
        <w:t xml:space="preserve"> (or simply </w:t>
      </w:r>
      <w:r>
        <w:rPr>
          <w:rFonts w:ascii="Times New Roman" w:eastAsia="Times New Roman" w:hAnsi="Times New Roman" w:cs="Times New Roman"/>
          <w:b/>
        </w:rPr>
        <w:t>city</w:t>
      </w:r>
      <w:r>
        <w:rPr>
          <w:rFonts w:ascii="Times New Roman" w:eastAsia="Times New Roman" w:hAnsi="Times New Roman" w:cs="Times New Roman"/>
        </w:rPr>
        <w:t>) is an urban settlement that has been legally incorporated into an independent, self-governing unit known as a municipality. Virtually all countries have a local government system that recognizes cities as legal entities with d</w:t>
      </w:r>
      <w:r>
        <w:rPr>
          <w:rFonts w:ascii="Times New Roman" w:eastAsia="Times New Roman" w:hAnsi="Times New Roman" w:cs="Times New Roman"/>
        </w:rPr>
        <w:t>efined boundaries.</w:t>
      </w:r>
    </w:p>
    <w:p w14:paraId="00000008" w14:textId="77777777" w:rsidR="00C262D3" w:rsidRDefault="00C262D3">
      <w:pPr>
        <w:rPr>
          <w:rFonts w:ascii="Times New Roman" w:eastAsia="Times New Roman" w:hAnsi="Times New Roman" w:cs="Times New Roman"/>
        </w:rPr>
      </w:pPr>
    </w:p>
    <w:p w14:paraId="00000009"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Urban Area</w:t>
      </w:r>
      <w:r>
        <w:rPr>
          <w:rFonts w:ascii="Times New Roman" w:eastAsia="Times New Roman" w:hAnsi="Times New Roman" w:cs="Times New Roman"/>
        </w:rPr>
        <w:t xml:space="preserve"> An </w:t>
      </w:r>
      <w:r>
        <w:rPr>
          <w:rFonts w:ascii="Times New Roman" w:eastAsia="Times New Roman" w:hAnsi="Times New Roman" w:cs="Times New Roman"/>
          <w:b/>
        </w:rPr>
        <w:t>urban area</w:t>
      </w:r>
      <w:r>
        <w:rPr>
          <w:rFonts w:ascii="Times New Roman" w:eastAsia="Times New Roman" w:hAnsi="Times New Roman" w:cs="Times New Roman"/>
        </w:rPr>
        <w:t xml:space="preserve"> consists of a central city and its surrounding built-up suburbs. The U.S. census recognizes two types of urban areas. The </w:t>
      </w:r>
      <w:r>
        <w:rPr>
          <w:rFonts w:ascii="Times New Roman" w:eastAsia="Times New Roman" w:hAnsi="Times New Roman" w:cs="Times New Roman"/>
          <w:b/>
        </w:rPr>
        <w:t>urbanized area</w:t>
      </w:r>
      <w:r>
        <w:rPr>
          <w:rFonts w:ascii="Times New Roman" w:eastAsia="Times New Roman" w:hAnsi="Times New Roman" w:cs="Times New Roman"/>
        </w:rPr>
        <w:t xml:space="preserve"> is an urban area with at least 50,000 inhabitants. An </w:t>
      </w:r>
      <w:r>
        <w:rPr>
          <w:rFonts w:ascii="Times New Roman" w:eastAsia="Times New Roman" w:hAnsi="Times New Roman" w:cs="Times New Roman"/>
          <w:b/>
        </w:rPr>
        <w:t>urban cluster</w:t>
      </w:r>
      <w:r>
        <w:rPr>
          <w:rFonts w:ascii="Times New Roman" w:eastAsia="Times New Roman" w:hAnsi="Times New Roman" w:cs="Times New Roman"/>
        </w:rPr>
        <w:t xml:space="preserve"> is an </w:t>
      </w:r>
      <w:r>
        <w:rPr>
          <w:rFonts w:ascii="Times New Roman" w:eastAsia="Times New Roman" w:hAnsi="Times New Roman" w:cs="Times New Roman"/>
        </w:rPr>
        <w:t>urban area with between 2,500 and 50,000 inhabitants.</w:t>
      </w:r>
    </w:p>
    <w:p w14:paraId="0000000A" w14:textId="77777777" w:rsidR="00C262D3" w:rsidRDefault="00C262D3">
      <w:pPr>
        <w:rPr>
          <w:rFonts w:ascii="Times New Roman" w:eastAsia="Times New Roman" w:hAnsi="Times New Roman" w:cs="Times New Roman"/>
        </w:rPr>
      </w:pPr>
    </w:p>
    <w:p w14:paraId="0000000B"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Metropolitan Area</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U.S. Bureau of the Census has created a method of measuring the larger functional area of a settlement, known as the </w:t>
      </w:r>
      <w:r>
        <w:rPr>
          <w:rFonts w:ascii="Times New Roman" w:eastAsia="Times New Roman" w:hAnsi="Times New Roman" w:cs="Times New Roman"/>
          <w:b/>
        </w:rPr>
        <w:t>metropolitan statistical area (MSA)</w:t>
      </w:r>
      <w:r>
        <w:rPr>
          <w:rFonts w:ascii="Times New Roman" w:eastAsia="Times New Roman" w:hAnsi="Times New Roman" w:cs="Times New Roman"/>
        </w:rPr>
        <w:t>. An MSA includes an urbani</w:t>
      </w:r>
      <w:r>
        <w:rPr>
          <w:rFonts w:ascii="Times New Roman" w:eastAsia="Times New Roman" w:hAnsi="Times New Roman" w:cs="Times New Roman"/>
        </w:rPr>
        <w:t>zed area with a population of at least 50,000, the county within which the city is located, and adjacent counties with a high population density and a large percentage of residents working in the central city’s county. The census has also designated smalle</w:t>
      </w:r>
      <w:r>
        <w:rPr>
          <w:rFonts w:ascii="Times New Roman" w:eastAsia="Times New Roman" w:hAnsi="Times New Roman" w:cs="Times New Roman"/>
        </w:rPr>
        <w:t xml:space="preserve">r urban areas as </w:t>
      </w:r>
      <w:r>
        <w:rPr>
          <w:rFonts w:ascii="Times New Roman" w:eastAsia="Times New Roman" w:hAnsi="Times New Roman" w:cs="Times New Roman"/>
          <w:b/>
        </w:rPr>
        <w:t>micropolitan statistical areas (μSAs)</w:t>
      </w:r>
      <w:r>
        <w:rPr>
          <w:rFonts w:ascii="Times New Roman" w:eastAsia="Times New Roman" w:hAnsi="Times New Roman" w:cs="Times New Roman"/>
        </w:rPr>
        <w:t>. A μSA includes an urbanized area of between 10,000 and 50,000 inhabitants, the county in which it is located, and adjacent counties tied to the city. The census combines MSAs and μSAs in several ways.</w:t>
      </w:r>
      <w:r>
        <w:rPr>
          <w:rFonts w:ascii="Times New Roman" w:eastAsia="Times New Roman" w:hAnsi="Times New Roman" w:cs="Times New Roman"/>
        </w:rPr>
        <w:t xml:space="preserve"> A </w:t>
      </w:r>
      <w:r>
        <w:rPr>
          <w:rFonts w:ascii="Times New Roman" w:eastAsia="Times New Roman" w:hAnsi="Times New Roman" w:cs="Times New Roman"/>
          <w:b/>
        </w:rPr>
        <w:t>core-based statistical area (CBSA)</w:t>
      </w:r>
      <w:r>
        <w:rPr>
          <w:rFonts w:ascii="Times New Roman" w:eastAsia="Times New Roman" w:hAnsi="Times New Roman" w:cs="Times New Roman"/>
        </w:rPr>
        <w:t xml:space="preserve"> is any one MSA or μSA. A </w:t>
      </w:r>
      <w:r>
        <w:rPr>
          <w:rFonts w:ascii="Times New Roman" w:eastAsia="Times New Roman" w:hAnsi="Times New Roman" w:cs="Times New Roman"/>
          <w:b/>
        </w:rPr>
        <w:t>combined statistical area (CSA)</w:t>
      </w:r>
      <w:r>
        <w:rPr>
          <w:rFonts w:ascii="Times New Roman" w:eastAsia="Times New Roman" w:hAnsi="Times New Roman" w:cs="Times New Roman"/>
        </w:rPr>
        <w:t xml:space="preserve"> is two or more contiguous CBSAs tied together by commuting patterns. A </w:t>
      </w:r>
      <w:r>
        <w:rPr>
          <w:rFonts w:ascii="Times New Roman" w:eastAsia="Times New Roman" w:hAnsi="Times New Roman" w:cs="Times New Roman"/>
          <w:b/>
        </w:rPr>
        <w:t>primary statistical area (PSA)</w:t>
      </w:r>
      <w:r>
        <w:rPr>
          <w:rFonts w:ascii="Times New Roman" w:eastAsia="Times New Roman" w:hAnsi="Times New Roman" w:cs="Times New Roman"/>
        </w:rPr>
        <w:t xml:space="preserve"> is a CSA, an MSA not included in a CSA, or a μSA not includ</w:t>
      </w:r>
      <w:r>
        <w:rPr>
          <w:rFonts w:ascii="Times New Roman" w:eastAsia="Times New Roman" w:hAnsi="Times New Roman" w:cs="Times New Roman"/>
        </w:rPr>
        <w:t>ed in a CSA.</w:t>
      </w:r>
    </w:p>
    <w:p w14:paraId="0000000C" w14:textId="77777777" w:rsidR="00C262D3" w:rsidRDefault="00C262D3">
      <w:pPr>
        <w:rPr>
          <w:rFonts w:ascii="Times New Roman" w:eastAsia="Times New Roman" w:hAnsi="Times New Roman" w:cs="Times New Roman"/>
        </w:rPr>
      </w:pPr>
    </w:p>
    <w:p w14:paraId="0000000D"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The Central Business District</w:t>
      </w:r>
      <w:r>
        <w:rPr>
          <w:rFonts w:ascii="Times New Roman" w:eastAsia="Times New Roman" w:hAnsi="Times New Roman" w:cs="Times New Roman"/>
        </w:rPr>
        <w:t xml:space="preserve"> The </w:t>
      </w:r>
      <w:r>
        <w:rPr>
          <w:rFonts w:ascii="Times New Roman" w:eastAsia="Times New Roman" w:hAnsi="Times New Roman" w:cs="Times New Roman"/>
          <w:b/>
        </w:rPr>
        <w:t>central business district (CBD)</w:t>
      </w:r>
      <w:r>
        <w:rPr>
          <w:rFonts w:ascii="Times New Roman" w:eastAsia="Times New Roman" w:hAnsi="Times New Roman" w:cs="Times New Roman"/>
        </w:rPr>
        <w:t xml:space="preserve"> is the core of the city where many services cluster. Services are attracted to the CBD because of its accessibility. The CBD is usually near the original site of settlement. Th</w:t>
      </w:r>
      <w:r>
        <w:rPr>
          <w:rFonts w:ascii="Times New Roman" w:eastAsia="Times New Roman" w:hAnsi="Times New Roman" w:cs="Times New Roman"/>
        </w:rPr>
        <w:t>e CBDs of older cities are often situated along a body of water.</w:t>
      </w:r>
    </w:p>
    <w:p w14:paraId="0000000E" w14:textId="77777777" w:rsidR="00C262D3" w:rsidRDefault="00C262D3">
      <w:pPr>
        <w:rPr>
          <w:rFonts w:ascii="Times New Roman" w:eastAsia="Times New Roman" w:hAnsi="Times New Roman" w:cs="Times New Roman"/>
        </w:rPr>
      </w:pPr>
    </w:p>
    <w:p w14:paraId="0000000F"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Public Services in CBDs </w:t>
      </w:r>
      <w:r>
        <w:rPr>
          <w:rFonts w:ascii="Times New Roman" w:eastAsia="Times New Roman" w:hAnsi="Times New Roman" w:cs="Times New Roman"/>
        </w:rPr>
        <w:t>Public services typically located in a CBD include city hall, courts, county and state agencies, and libraries. Public services are located in the CBD to facilitate a</w:t>
      </w:r>
      <w:r>
        <w:rPr>
          <w:rFonts w:ascii="Times New Roman" w:eastAsia="Times New Roman" w:hAnsi="Times New Roman" w:cs="Times New Roman"/>
        </w:rPr>
        <w:t>ccess for people living in all parts of town. Sports facilities and convention centers are found in the CBD and attract many suburbanites and out-of-towners. Cities place these facilities in the CBD because they hope to stimulate business for downtown rest</w:t>
      </w:r>
      <w:r>
        <w:rPr>
          <w:rFonts w:ascii="Times New Roman" w:eastAsia="Times New Roman" w:hAnsi="Times New Roman" w:cs="Times New Roman"/>
        </w:rPr>
        <w:t>aurants, bars, and hotels.</w:t>
      </w:r>
    </w:p>
    <w:p w14:paraId="00000010" w14:textId="77777777" w:rsidR="00C262D3" w:rsidRDefault="00C262D3">
      <w:pPr>
        <w:rPr>
          <w:rFonts w:ascii="Times New Roman" w:eastAsia="Times New Roman" w:hAnsi="Times New Roman" w:cs="Times New Roman"/>
        </w:rPr>
      </w:pPr>
    </w:p>
    <w:p w14:paraId="00000011"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Business Services in CBDs </w:t>
      </w:r>
      <w:r>
        <w:rPr>
          <w:rFonts w:ascii="Times New Roman" w:eastAsia="Times New Roman" w:hAnsi="Times New Roman" w:cs="Times New Roman"/>
        </w:rPr>
        <w:t xml:space="preserve">People in business services such as advertising, banking, journalism, and law depend on proximity for professional colleagues. Even with the diffusion of modern communications, many professionals still </w:t>
      </w:r>
      <w:r>
        <w:rPr>
          <w:rFonts w:ascii="Times New Roman" w:eastAsia="Times New Roman" w:hAnsi="Times New Roman" w:cs="Times New Roman"/>
        </w:rPr>
        <w:t xml:space="preserve">exchange information with colleagues primarily through face-to-face contact. A central location also helps businesses that employ workers from a variety of neighborhoods. </w:t>
      </w:r>
    </w:p>
    <w:p w14:paraId="00000012"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Consumer Services in CBDs </w:t>
      </w:r>
      <w:r>
        <w:rPr>
          <w:rFonts w:ascii="Times New Roman" w:eastAsia="Times New Roman" w:hAnsi="Times New Roman" w:cs="Times New Roman"/>
        </w:rPr>
        <w:t>Retail services were once important to the CBD but are now</w:t>
      </w:r>
      <w:r>
        <w:rPr>
          <w:rFonts w:ascii="Times New Roman" w:eastAsia="Times New Roman" w:hAnsi="Times New Roman" w:cs="Times New Roman"/>
        </w:rPr>
        <w:t xml:space="preserve"> less so. Changing shopping habits and residential patterns have reduced the importance of retail services in the CBD.</w:t>
      </w:r>
    </w:p>
    <w:p w14:paraId="00000013" w14:textId="77777777" w:rsidR="00C262D3" w:rsidRDefault="00C262D3">
      <w:pPr>
        <w:rPr>
          <w:rFonts w:ascii="Times New Roman" w:eastAsia="Times New Roman" w:hAnsi="Times New Roman" w:cs="Times New Roman"/>
        </w:rPr>
      </w:pPr>
    </w:p>
    <w:p w14:paraId="00000014"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lastRenderedPageBreak/>
        <w:t>Retailers with High Thresholds</w:t>
      </w:r>
      <w:r>
        <w:rPr>
          <w:rFonts w:ascii="Times New Roman" w:eastAsia="Times New Roman" w:hAnsi="Times New Roman" w:cs="Times New Roman"/>
        </w:rPr>
        <w:t xml:space="preserve"> Retailers with a high range and threshold traditionally preferred a CBD location in order to be accessibl</w:t>
      </w:r>
      <w:r>
        <w:rPr>
          <w:rFonts w:ascii="Times New Roman" w:eastAsia="Times New Roman" w:hAnsi="Times New Roman" w:cs="Times New Roman"/>
        </w:rPr>
        <w:t xml:space="preserve">e to many people. Many large retail stores have moved to the suburbs. Changing shopping habits and residential habits have reduced the importance of retail services in the CBD. </w:t>
      </w:r>
    </w:p>
    <w:p w14:paraId="00000015" w14:textId="77777777" w:rsidR="00C262D3" w:rsidRDefault="00C262D3">
      <w:pPr>
        <w:rPr>
          <w:rFonts w:ascii="Times New Roman" w:eastAsia="Times New Roman" w:hAnsi="Times New Roman" w:cs="Times New Roman"/>
        </w:rPr>
      </w:pPr>
    </w:p>
    <w:p w14:paraId="00000016"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Retailers with High Ranges</w:t>
      </w:r>
      <w:r>
        <w:rPr>
          <w:rFonts w:ascii="Times New Roman" w:eastAsia="Times New Roman" w:hAnsi="Times New Roman" w:cs="Times New Roman"/>
        </w:rPr>
        <w:t xml:space="preserve"> High-range retailers are often specialists, with c</w:t>
      </w:r>
      <w:r>
        <w:rPr>
          <w:rFonts w:ascii="Times New Roman" w:eastAsia="Times New Roman" w:hAnsi="Times New Roman" w:cs="Times New Roman"/>
        </w:rPr>
        <w:t xml:space="preserve">ustomers who patronize them infrequently. These retailers once preferred CBD locations because their customers were scattered over a wide area. Some retailers with high ranges have located in CBDs because they are visited by tourists. Some local residents </w:t>
      </w:r>
      <w:r>
        <w:rPr>
          <w:rFonts w:ascii="Times New Roman" w:eastAsia="Times New Roman" w:hAnsi="Times New Roman" w:cs="Times New Roman"/>
        </w:rPr>
        <w:t>also patronize shops in the CBD as a leisure activity on evenings and weekends.</w:t>
      </w:r>
    </w:p>
    <w:p w14:paraId="00000017" w14:textId="77777777" w:rsidR="00C262D3" w:rsidRDefault="00C262D3">
      <w:pPr>
        <w:rPr>
          <w:rFonts w:ascii="Times New Roman" w:eastAsia="Times New Roman" w:hAnsi="Times New Roman" w:cs="Times New Roman"/>
        </w:rPr>
      </w:pPr>
    </w:p>
    <w:p w14:paraId="00000018"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Retailers Serving CBD Workers</w:t>
      </w:r>
      <w:r>
        <w:rPr>
          <w:rFonts w:ascii="Times New Roman" w:eastAsia="Times New Roman" w:hAnsi="Times New Roman" w:cs="Times New Roman"/>
        </w:rPr>
        <w:t xml:space="preserve"> Specialized retailers and those serving downtown workers still remain in the CBD. Retailers selling office supplies, computers, and clothing or o</w:t>
      </w:r>
      <w:r>
        <w:rPr>
          <w:rFonts w:ascii="Times New Roman" w:eastAsia="Times New Roman" w:hAnsi="Times New Roman" w:cs="Times New Roman"/>
        </w:rPr>
        <w:t>ffering shoe repair, rapid photocopying, or dry cleaning are actually expanding in the CBD. The number of downtown office workers has increased and downtown offices are now requiring more services. The total volume of sales in downtown areas has been stabl</w:t>
      </w:r>
      <w:r>
        <w:rPr>
          <w:rFonts w:ascii="Times New Roman" w:eastAsia="Times New Roman" w:hAnsi="Times New Roman" w:cs="Times New Roman"/>
        </w:rPr>
        <w:t xml:space="preserve">e, but the pattern of demand has changed. </w:t>
      </w:r>
    </w:p>
    <w:p w14:paraId="00000019" w14:textId="77777777" w:rsidR="00C262D3" w:rsidRDefault="00C262D3">
      <w:pPr>
        <w:rPr>
          <w:rFonts w:ascii="Times New Roman" w:eastAsia="Times New Roman" w:hAnsi="Times New Roman" w:cs="Times New Roman"/>
        </w:rPr>
      </w:pPr>
    </w:p>
    <w:p w14:paraId="0000001A"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Competition for Space in CBDs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CBD’s accessibility produces extreme competition for the limited available land. As a result, land values are very high in the CBD. As a result of intense competition for land, the</w:t>
      </w:r>
      <w:r>
        <w:rPr>
          <w:rFonts w:ascii="Times New Roman" w:eastAsia="Times New Roman" w:hAnsi="Times New Roman" w:cs="Times New Roman"/>
        </w:rPr>
        <w:t xml:space="preserve"> CBD has distinctive features. The CBD has a three-dimensional character, with more space used below and above ground level than elsewhere in the urban area. Land uses commonly found elsewhere in the urban area are rare in the CBD.</w:t>
      </w:r>
    </w:p>
    <w:p w14:paraId="0000001B" w14:textId="77777777" w:rsidR="00C262D3" w:rsidRDefault="00C262D3">
      <w:pPr>
        <w:rPr>
          <w:rFonts w:ascii="Times New Roman" w:eastAsia="Times New Roman" w:hAnsi="Times New Roman" w:cs="Times New Roman"/>
        </w:rPr>
      </w:pPr>
    </w:p>
    <w:p w14:paraId="0000001C" w14:textId="77777777" w:rsidR="00C262D3" w:rsidRDefault="001B2ACE">
      <w:pPr>
        <w:jc w:val="both"/>
        <w:rPr>
          <w:rFonts w:ascii="Times New Roman" w:eastAsia="Times New Roman" w:hAnsi="Times New Roman" w:cs="Times New Roman"/>
          <w:b/>
        </w:rPr>
      </w:pPr>
      <w:r>
        <w:rPr>
          <w:rFonts w:ascii="Times New Roman" w:eastAsia="Times New Roman" w:hAnsi="Times New Roman" w:cs="Times New Roman"/>
          <w:b/>
        </w:rPr>
        <w:t>Activities Excluded fro</w:t>
      </w:r>
      <w:r>
        <w:rPr>
          <w:rFonts w:ascii="Times New Roman" w:eastAsia="Times New Roman" w:hAnsi="Times New Roman" w:cs="Times New Roman"/>
          <w:b/>
        </w:rPr>
        <w:t>m the CBD</w:t>
      </w:r>
      <w:r>
        <w:rPr>
          <w:rFonts w:ascii="Times New Roman" w:eastAsia="Times New Roman" w:hAnsi="Times New Roman" w:cs="Times New Roman"/>
        </w:rPr>
        <w:t xml:space="preserve"> High rents and land shortage discourage two principal activities in the CBD – industrial and residential.</w:t>
      </w:r>
    </w:p>
    <w:p w14:paraId="0000001D" w14:textId="77777777" w:rsidR="00C262D3" w:rsidRDefault="00C262D3">
      <w:pPr>
        <w:rPr>
          <w:rFonts w:ascii="Times New Roman" w:eastAsia="Times New Roman" w:hAnsi="Times New Roman" w:cs="Times New Roman"/>
        </w:rPr>
      </w:pPr>
    </w:p>
    <w:p w14:paraId="0000001E"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Lack of Manufacturing in the CBD </w:t>
      </w:r>
      <w:r>
        <w:rPr>
          <w:rFonts w:ascii="Times New Roman" w:eastAsia="Times New Roman" w:hAnsi="Times New Roman" w:cs="Times New Roman"/>
        </w:rPr>
        <w:t>In the past, inner-city factories and retail establishments relied on waterfront CBDs that were once lined with piers for cargo ships to load and unload and unload and warehouses to store goods. Port facilities have moved to more modern facilities downstre</w:t>
      </w:r>
      <w:r>
        <w:rPr>
          <w:rFonts w:ascii="Times New Roman" w:eastAsia="Times New Roman" w:hAnsi="Times New Roman" w:cs="Times New Roman"/>
        </w:rPr>
        <w:t>am. Port cities have transformed their waterfronts from industry to recreational activities. Derelict warehouses and rotting piers have been replaced with new offices, shops, parks, and museums, becoming major tourist attractions.</w:t>
      </w:r>
    </w:p>
    <w:p w14:paraId="0000001F" w14:textId="77777777" w:rsidR="00C262D3" w:rsidRDefault="00C262D3">
      <w:pPr>
        <w:rPr>
          <w:rFonts w:ascii="Times New Roman" w:eastAsia="Times New Roman" w:hAnsi="Times New Roman" w:cs="Times New Roman"/>
        </w:rPr>
      </w:pPr>
    </w:p>
    <w:p w14:paraId="00000020"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Lack of Residents in the CBD</w:t>
      </w:r>
      <w:r>
        <w:rPr>
          <w:rFonts w:ascii="Times New Roman" w:eastAsia="Times New Roman" w:hAnsi="Times New Roman" w:cs="Times New Roman"/>
        </w:rPr>
        <w:t xml:space="preserve"> Many people used to live downtown. Many people were pulled to suburbs that offered larger homes with private yards and modern schools. They were pushed from CBDs by high rents that businesses and retail services were willing to</w:t>
      </w:r>
      <w:r>
        <w:rPr>
          <w:rFonts w:ascii="Times New Roman" w:eastAsia="Times New Roman" w:hAnsi="Times New Roman" w:cs="Times New Roman"/>
        </w:rPr>
        <w:t xml:space="preserve"> pay and by dirt, crime, congestion, and poverty that they experienced by living downtown. Downtown living has become attractive recently to people without school-age children. People without school-age children are attracted to the entertainment, restaura</w:t>
      </w:r>
      <w:r>
        <w:rPr>
          <w:rFonts w:ascii="Times New Roman" w:eastAsia="Times New Roman" w:hAnsi="Times New Roman" w:cs="Times New Roman"/>
        </w:rPr>
        <w:t>nts, museums, and nightlife that is clustered downtown.</w:t>
      </w:r>
    </w:p>
    <w:p w14:paraId="00000021" w14:textId="77777777" w:rsidR="00C262D3" w:rsidRDefault="00C262D3">
      <w:pPr>
        <w:rPr>
          <w:rFonts w:ascii="Times New Roman" w:eastAsia="Times New Roman" w:hAnsi="Times New Roman" w:cs="Times New Roman"/>
        </w:rPr>
      </w:pPr>
    </w:p>
    <w:p w14:paraId="00000022"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Vertical Features of the CBD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CBD makes more intensive use of space below and above ground.</w:t>
      </w:r>
    </w:p>
    <w:p w14:paraId="00000023" w14:textId="77777777" w:rsidR="00C262D3" w:rsidRDefault="00C262D3">
      <w:pPr>
        <w:rPr>
          <w:rFonts w:ascii="Times New Roman" w:eastAsia="Times New Roman" w:hAnsi="Times New Roman" w:cs="Times New Roman"/>
        </w:rPr>
      </w:pPr>
    </w:p>
    <w:p w14:paraId="00000024"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The Underground CBD</w:t>
      </w:r>
      <w:r>
        <w:rPr>
          <w:rFonts w:ascii="Times New Roman" w:eastAsia="Times New Roman" w:hAnsi="Times New Roman" w:cs="Times New Roman"/>
        </w:rPr>
        <w:t xml:space="preserve"> A vast underground network exists beneath most CBDs. The typical “underground city”</w:t>
      </w:r>
      <w:r>
        <w:rPr>
          <w:rFonts w:ascii="Times New Roman" w:eastAsia="Times New Roman" w:hAnsi="Times New Roman" w:cs="Times New Roman"/>
        </w:rPr>
        <w:t xml:space="preserve"> includes garages, loading docks for deliveries to offices and shops, electric and telephone wires, and pipes for water and sewer service. Subway trains run beneath the streets of large CBS. </w:t>
      </w:r>
    </w:p>
    <w:p w14:paraId="00000025" w14:textId="77777777" w:rsidR="00C262D3" w:rsidRDefault="00C262D3">
      <w:pPr>
        <w:rPr>
          <w:rFonts w:ascii="Times New Roman" w:eastAsia="Times New Roman" w:hAnsi="Times New Roman" w:cs="Times New Roman"/>
        </w:rPr>
      </w:pPr>
    </w:p>
    <w:p w14:paraId="00000026"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Skyscrapers </w:t>
      </w:r>
      <w:r>
        <w:rPr>
          <w:rFonts w:ascii="Times New Roman" w:eastAsia="Times New Roman" w:hAnsi="Times New Roman" w:cs="Times New Roman"/>
        </w:rPr>
        <w:t xml:space="preserve">Skyscrapers develop to maximize the floor space in </w:t>
      </w:r>
      <w:r>
        <w:rPr>
          <w:rFonts w:ascii="Times New Roman" w:eastAsia="Times New Roman" w:hAnsi="Times New Roman" w:cs="Times New Roman"/>
        </w:rPr>
        <w:t xml:space="preserve">the highest-demand areas. Downtown skyscrapers give a city one of its most distinctive images and unifying symbols. The first high-rises caused great inconvenience to neighboring structures because they blocked light and air movements. Most North American </w:t>
      </w:r>
      <w:r>
        <w:rPr>
          <w:rFonts w:ascii="Times New Roman" w:eastAsia="Times New Roman" w:hAnsi="Times New Roman" w:cs="Times New Roman"/>
        </w:rPr>
        <w:t>and European cities enacted zoning ordinances</w:t>
      </w:r>
      <w:r>
        <w:rPr>
          <w:rFonts w:ascii="Times New Roman" w:eastAsia="Times New Roman" w:hAnsi="Times New Roman" w:cs="Times New Roman"/>
          <w:b/>
        </w:rPr>
        <w:t xml:space="preserve"> </w:t>
      </w:r>
      <w:r>
        <w:rPr>
          <w:rFonts w:ascii="Times New Roman" w:eastAsia="Times New Roman" w:hAnsi="Times New Roman" w:cs="Times New Roman"/>
        </w:rPr>
        <w:t xml:space="preserve">early in the twentieth century in part to control the location and height of skyscrapers.   </w:t>
      </w:r>
    </w:p>
    <w:p w14:paraId="00000027" w14:textId="77777777" w:rsidR="00C262D3" w:rsidRDefault="00C262D3">
      <w:pPr>
        <w:rPr>
          <w:rFonts w:ascii="Times New Roman" w:eastAsia="Times New Roman" w:hAnsi="Times New Roman" w:cs="Times New Roman"/>
        </w:rPr>
      </w:pPr>
    </w:p>
    <w:p w14:paraId="00000028"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CBDs outside North America </w:t>
      </w:r>
      <w:r>
        <w:rPr>
          <w:rFonts w:ascii="Times New Roman" w:eastAsia="Times New Roman" w:hAnsi="Times New Roman" w:cs="Times New Roman"/>
        </w:rPr>
        <w:t>Outside of North America, CBDs are less likely to be dominated by commercial services. Th</w:t>
      </w:r>
      <w:r>
        <w:rPr>
          <w:rFonts w:ascii="Times New Roman" w:eastAsia="Times New Roman" w:hAnsi="Times New Roman" w:cs="Times New Roman"/>
        </w:rPr>
        <w:t>ey instead feature religious or historical structures and parks. CBDs outside of North America are also more likely to have residents. However, the 24-hour supermarket is rare outside of a North American CBD because of shopkeeper preferences, government re</w:t>
      </w:r>
      <w:r>
        <w:rPr>
          <w:rFonts w:ascii="Times New Roman" w:eastAsia="Times New Roman" w:hAnsi="Times New Roman" w:cs="Times New Roman"/>
        </w:rPr>
        <w:t xml:space="preserve">gulations, and long-time shopping habits. Many CBDs outside of North America ban motor vehicles from busy shopping streets. </w:t>
      </w:r>
    </w:p>
    <w:p w14:paraId="00000029" w14:textId="77777777" w:rsidR="00C262D3" w:rsidRDefault="00C262D3">
      <w:pPr>
        <w:rPr>
          <w:rFonts w:ascii="Times New Roman" w:eastAsia="Times New Roman" w:hAnsi="Times New Roman" w:cs="Times New Roman"/>
        </w:rPr>
      </w:pPr>
    </w:p>
    <w:p w14:paraId="0000002A" w14:textId="77777777" w:rsidR="00C262D3" w:rsidRDefault="001B2ACE">
      <w:pPr>
        <w:jc w:val="both"/>
        <w:rPr>
          <w:rFonts w:ascii="Times New Roman" w:eastAsia="Times New Roman" w:hAnsi="Times New Roman" w:cs="Times New Roman"/>
          <w:b/>
        </w:rPr>
      </w:pPr>
      <w:r>
        <w:rPr>
          <w:rFonts w:ascii="Times New Roman" w:eastAsia="Times New Roman" w:hAnsi="Times New Roman" w:cs="Times New Roman"/>
          <w:b/>
        </w:rPr>
        <w:t>Key Issue 2: Where Are People Distributed in Urban Areas?</w:t>
      </w:r>
    </w:p>
    <w:p w14:paraId="0000002B" w14:textId="77777777" w:rsidR="00C262D3" w:rsidRDefault="00C262D3">
      <w:pPr>
        <w:rPr>
          <w:rFonts w:ascii="Times New Roman" w:eastAsia="Times New Roman" w:hAnsi="Times New Roman" w:cs="Times New Roman"/>
        </w:rPr>
      </w:pPr>
    </w:p>
    <w:p w14:paraId="0000002C"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Models of Urban Structure </w:t>
      </w:r>
      <w:r>
        <w:rPr>
          <w:rFonts w:ascii="Times New Roman" w:eastAsia="Times New Roman" w:hAnsi="Times New Roman" w:cs="Times New Roman"/>
        </w:rPr>
        <w:t>Sociologists, economists, and geographers hav</w:t>
      </w:r>
      <w:r>
        <w:rPr>
          <w:rFonts w:ascii="Times New Roman" w:eastAsia="Times New Roman" w:hAnsi="Times New Roman" w:cs="Times New Roman"/>
        </w:rPr>
        <w:t>e developed three models to help explain where different types of people tend to live in an urban area – the concentric zone, sector, and multiple nuclei models. The peripheral model is a modification of the multiple nuclei model. The three models have bee</w:t>
      </w:r>
      <w:r>
        <w:rPr>
          <w:rFonts w:ascii="Times New Roman" w:eastAsia="Times New Roman" w:hAnsi="Times New Roman" w:cs="Times New Roman"/>
        </w:rPr>
        <w:t xml:space="preserve">n applied to cities in the United States and in other countries with varying levels of success. The three models describing the internal social structure of cities were developed in Chicago. </w:t>
      </w:r>
    </w:p>
    <w:p w14:paraId="0000002D" w14:textId="77777777" w:rsidR="00C262D3" w:rsidRDefault="00C262D3">
      <w:pPr>
        <w:rPr>
          <w:rFonts w:ascii="Times New Roman" w:eastAsia="Times New Roman" w:hAnsi="Times New Roman" w:cs="Times New Roman"/>
        </w:rPr>
      </w:pPr>
    </w:p>
    <w:p w14:paraId="0000002E"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Concentric Zone Model </w:t>
      </w:r>
      <w:r>
        <w:rPr>
          <w:rFonts w:ascii="Times New Roman" w:eastAsia="Times New Roman" w:hAnsi="Times New Roman" w:cs="Times New Roman"/>
        </w:rPr>
        <w:t xml:space="preserve">The </w:t>
      </w:r>
      <w:r>
        <w:rPr>
          <w:rFonts w:ascii="Times New Roman" w:eastAsia="Times New Roman" w:hAnsi="Times New Roman" w:cs="Times New Roman"/>
          <w:b/>
        </w:rPr>
        <w:t>concentric zone model</w:t>
      </w:r>
      <w:r>
        <w:rPr>
          <w:rFonts w:ascii="Times New Roman" w:eastAsia="Times New Roman" w:hAnsi="Times New Roman" w:cs="Times New Roman"/>
        </w:rPr>
        <w:t>, created in 192</w:t>
      </w:r>
      <w:r>
        <w:rPr>
          <w:rFonts w:ascii="Times New Roman" w:eastAsia="Times New Roman" w:hAnsi="Times New Roman" w:cs="Times New Roman"/>
        </w:rPr>
        <w:t>3 by sociologist E.W. Burgess,</w:t>
      </w:r>
      <w:r>
        <w:rPr>
          <w:rFonts w:ascii="Times New Roman" w:eastAsia="Times New Roman" w:hAnsi="Times New Roman" w:cs="Times New Roman"/>
          <w:b/>
        </w:rPr>
        <w:t xml:space="preserve"> </w:t>
      </w:r>
      <w:r>
        <w:rPr>
          <w:rFonts w:ascii="Times New Roman" w:eastAsia="Times New Roman" w:hAnsi="Times New Roman" w:cs="Times New Roman"/>
        </w:rPr>
        <w:t>was the first model to explain the distribution of different social groups within urban areas. According to the concentric zone model, a city grows outward from a central area in a series of concentric rings, like growth ring</w:t>
      </w:r>
      <w:r>
        <w:rPr>
          <w:rFonts w:ascii="Times New Roman" w:eastAsia="Times New Roman" w:hAnsi="Times New Roman" w:cs="Times New Roman"/>
        </w:rPr>
        <w:t xml:space="preserve">s of a tree. The precise size and width of the rings vary from one city to another, but the same basic types of rings appear in the same order. </w:t>
      </w:r>
    </w:p>
    <w:p w14:paraId="0000002F" w14:textId="77777777" w:rsidR="00C262D3" w:rsidRDefault="00C262D3">
      <w:pPr>
        <w:rPr>
          <w:rFonts w:ascii="Times New Roman" w:eastAsia="Times New Roman" w:hAnsi="Times New Roman" w:cs="Times New Roman"/>
        </w:rPr>
      </w:pPr>
    </w:p>
    <w:p w14:paraId="00000030"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Sector Model </w:t>
      </w:r>
      <w:r>
        <w:rPr>
          <w:rFonts w:ascii="Times New Roman" w:eastAsia="Times New Roman" w:hAnsi="Times New Roman" w:cs="Times New Roman"/>
        </w:rPr>
        <w:t xml:space="preserve">In the </w:t>
      </w:r>
      <w:r>
        <w:rPr>
          <w:rFonts w:ascii="Times New Roman" w:eastAsia="Times New Roman" w:hAnsi="Times New Roman" w:cs="Times New Roman"/>
          <w:b/>
        </w:rPr>
        <w:t>sector model</w:t>
      </w:r>
      <w:r>
        <w:rPr>
          <w:rFonts w:ascii="Times New Roman" w:eastAsia="Times New Roman" w:hAnsi="Times New Roman" w:cs="Times New Roman"/>
        </w:rPr>
        <w:t>, developed in 1939 by land economist Homer Hoyt, the city develops in a serie</w:t>
      </w:r>
      <w:r>
        <w:rPr>
          <w:rFonts w:ascii="Times New Roman" w:eastAsia="Times New Roman" w:hAnsi="Times New Roman" w:cs="Times New Roman"/>
        </w:rPr>
        <w:t>s of sectors, not rings. Certain areas of the city are more attractive for various activities, originally because of an environmental or even by mere chance. Once a district with high-class housing is established, the most expensive new housing is built on</w:t>
      </w:r>
      <w:r>
        <w:rPr>
          <w:rFonts w:ascii="Times New Roman" w:eastAsia="Times New Roman" w:hAnsi="Times New Roman" w:cs="Times New Roman"/>
        </w:rPr>
        <w:t xml:space="preserve"> the outer edge of that district, farther out from the center. The best housing is therefore found in a corridor extending from downtown to the outer edge of the city. To some extent the sector model is a refinement of the concentric zone model rather than</w:t>
      </w:r>
      <w:r>
        <w:rPr>
          <w:rFonts w:ascii="Times New Roman" w:eastAsia="Times New Roman" w:hAnsi="Times New Roman" w:cs="Times New Roman"/>
        </w:rPr>
        <w:t xml:space="preserve"> a radical restatement.</w:t>
      </w:r>
    </w:p>
    <w:p w14:paraId="00000031" w14:textId="77777777" w:rsidR="00C262D3" w:rsidRDefault="00C262D3">
      <w:pPr>
        <w:rPr>
          <w:rFonts w:ascii="Times New Roman" w:eastAsia="Times New Roman" w:hAnsi="Times New Roman" w:cs="Times New Roman"/>
        </w:rPr>
      </w:pPr>
    </w:p>
    <w:p w14:paraId="00000032"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Multiple Nuclei Model </w:t>
      </w:r>
      <w:r>
        <w:rPr>
          <w:rFonts w:ascii="Times New Roman" w:eastAsia="Times New Roman" w:hAnsi="Times New Roman" w:cs="Times New Roman"/>
        </w:rPr>
        <w:t xml:space="preserve">According to the </w:t>
      </w:r>
      <w:r>
        <w:rPr>
          <w:rFonts w:ascii="Times New Roman" w:eastAsia="Times New Roman" w:hAnsi="Times New Roman" w:cs="Times New Roman"/>
          <w:b/>
        </w:rPr>
        <w:t>multiple nuclei model</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developed by geographers C.D. Harris and E.L. Ullman in 1945,</w:t>
      </w:r>
      <w:r>
        <w:rPr>
          <w:rFonts w:ascii="Times New Roman" w:eastAsia="Times New Roman" w:hAnsi="Times New Roman" w:cs="Times New Roman"/>
          <w:b/>
        </w:rPr>
        <w:t xml:space="preserve"> </w:t>
      </w:r>
      <w:r>
        <w:rPr>
          <w:rFonts w:ascii="Times New Roman" w:eastAsia="Times New Roman" w:hAnsi="Times New Roman" w:cs="Times New Roman"/>
        </w:rPr>
        <w:t xml:space="preserve">a city is a complex structure that includes more than one center around which activities revolve. Examples </w:t>
      </w:r>
      <w:r>
        <w:rPr>
          <w:rFonts w:ascii="Times New Roman" w:eastAsia="Times New Roman" w:hAnsi="Times New Roman" w:cs="Times New Roman"/>
        </w:rPr>
        <w:t>of these nodes include a port, a neighborhood business center, a university, an airport, and a park. The multiple nuclei theory states that some activities are attracted to particular nodes, whereas others try to avoid them. Heavy industry and high-class h</w:t>
      </w:r>
      <w:r>
        <w:rPr>
          <w:rFonts w:ascii="Times New Roman" w:eastAsia="Times New Roman" w:hAnsi="Times New Roman" w:cs="Times New Roman"/>
        </w:rPr>
        <w:t xml:space="preserve">ousing rarely exist in the same neighborhood. The nodes of consumer and business services around the beltway are called </w:t>
      </w:r>
      <w:r>
        <w:rPr>
          <w:rFonts w:ascii="Times New Roman" w:eastAsia="Times New Roman" w:hAnsi="Times New Roman" w:cs="Times New Roman"/>
          <w:b/>
        </w:rPr>
        <w:t>edge cities</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Edge cities originated as suburban residences for people who worked in the central city, and then shopping malls were built</w:t>
      </w:r>
      <w:r>
        <w:rPr>
          <w:rFonts w:ascii="Times New Roman" w:eastAsia="Times New Roman" w:hAnsi="Times New Roman" w:cs="Times New Roman"/>
        </w:rPr>
        <w:t xml:space="preserve"> to be near the residents.</w:t>
      </w:r>
    </w:p>
    <w:p w14:paraId="00000033" w14:textId="77777777" w:rsidR="00C262D3" w:rsidRDefault="00C262D3">
      <w:pPr>
        <w:rPr>
          <w:rFonts w:ascii="Times New Roman" w:eastAsia="Times New Roman" w:hAnsi="Times New Roman" w:cs="Times New Roman"/>
        </w:rPr>
      </w:pPr>
    </w:p>
    <w:p w14:paraId="00000034"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Applying the Models in North America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three models of urban structure help us understand where people with different social characteristics tend to live within and urban area.</w:t>
      </w:r>
    </w:p>
    <w:p w14:paraId="00000035" w14:textId="77777777" w:rsidR="00C262D3" w:rsidRDefault="00C262D3">
      <w:pPr>
        <w:rPr>
          <w:rFonts w:ascii="Times New Roman" w:eastAsia="Times New Roman" w:hAnsi="Times New Roman" w:cs="Times New Roman"/>
        </w:rPr>
      </w:pPr>
    </w:p>
    <w:p w14:paraId="00000036"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Social Area Analysis </w:t>
      </w:r>
      <w:r>
        <w:rPr>
          <w:rFonts w:ascii="Times New Roman" w:eastAsia="Times New Roman" w:hAnsi="Times New Roman" w:cs="Times New Roman"/>
        </w:rPr>
        <w:t>The study of where people o</w:t>
      </w:r>
      <w:r>
        <w:rPr>
          <w:rFonts w:ascii="Times New Roman" w:eastAsia="Times New Roman" w:hAnsi="Times New Roman" w:cs="Times New Roman"/>
        </w:rPr>
        <w:t xml:space="preserve">f varying living standards, ethnic background, and lifestyle live within an urban area is </w:t>
      </w:r>
      <w:r>
        <w:rPr>
          <w:rFonts w:ascii="Times New Roman" w:eastAsia="Times New Roman" w:hAnsi="Times New Roman" w:cs="Times New Roman"/>
          <w:b/>
        </w:rPr>
        <w:t>social area analysis</w:t>
      </w:r>
      <w:r>
        <w:rPr>
          <w:rFonts w:ascii="Times New Roman" w:eastAsia="Times New Roman" w:hAnsi="Times New Roman" w:cs="Times New Roman"/>
        </w:rPr>
        <w:t>. Social area analysis helps to create an overall picture of where various types of people tend to live, depending on their particular personal ch</w:t>
      </w:r>
      <w:r>
        <w:rPr>
          <w:rFonts w:ascii="Times New Roman" w:eastAsia="Times New Roman" w:hAnsi="Times New Roman" w:cs="Times New Roman"/>
        </w:rPr>
        <w:t xml:space="preserve">aracteristics. Effective use of the models depends on the availability of data at the scale of individual neighborhoods. Urban areas in the United States are divided into </w:t>
      </w:r>
      <w:r>
        <w:rPr>
          <w:rFonts w:ascii="Times New Roman" w:eastAsia="Times New Roman" w:hAnsi="Times New Roman" w:cs="Times New Roman"/>
          <w:b/>
        </w:rPr>
        <w:t>census tracts</w:t>
      </w:r>
      <w:r>
        <w:rPr>
          <w:rFonts w:ascii="Times New Roman" w:eastAsia="Times New Roman" w:hAnsi="Times New Roman" w:cs="Times New Roman"/>
        </w:rPr>
        <w:t xml:space="preserve"> that each contain approximately 5,000 residents and correspond, where p</w:t>
      </w:r>
      <w:r>
        <w:rPr>
          <w:rFonts w:ascii="Times New Roman" w:eastAsia="Times New Roman" w:hAnsi="Times New Roman" w:cs="Times New Roman"/>
        </w:rPr>
        <w:t>ossible, to neighborhood boundaries. Each decade the U.S. Bureau of the Census publishes data summarizing the characteristics of the residents and housing in each tract. Social scientists can use social area analysis to compare the distribution of characte</w:t>
      </w:r>
      <w:r>
        <w:rPr>
          <w:rFonts w:ascii="Times New Roman" w:eastAsia="Times New Roman" w:hAnsi="Times New Roman" w:cs="Times New Roman"/>
        </w:rPr>
        <w:t xml:space="preserve">ristics and create an overall picture of where various types of people tend to live. </w:t>
      </w:r>
    </w:p>
    <w:p w14:paraId="00000037" w14:textId="77777777" w:rsidR="00C262D3" w:rsidRDefault="00C262D3">
      <w:pPr>
        <w:rPr>
          <w:rFonts w:ascii="Times New Roman" w:eastAsia="Times New Roman" w:hAnsi="Times New Roman" w:cs="Times New Roman"/>
        </w:rPr>
      </w:pPr>
    </w:p>
    <w:p w14:paraId="00000038"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lastRenderedPageBreak/>
        <w:t>Limitations of the Models</w:t>
      </w:r>
      <w:r>
        <w:rPr>
          <w:rFonts w:ascii="Times New Roman" w:eastAsia="Times New Roman" w:hAnsi="Times New Roman" w:cs="Times New Roman"/>
        </w:rPr>
        <w:t xml:space="preserve"> None of the three models taken individually completely explains why different types of people live in distinctive parts of a city. Critics view</w:t>
      </w:r>
      <w:r>
        <w:rPr>
          <w:rFonts w:ascii="Times New Roman" w:eastAsia="Times New Roman" w:hAnsi="Times New Roman" w:cs="Times New Roman"/>
        </w:rPr>
        <w:t xml:space="preserve"> the models as too simple and fail to consider the variety of reasons that lead people to select particular residential locations. Because the three models are all based on conditions that existed in U.S. cities between the two world wars, critics also que</w:t>
      </w:r>
      <w:r>
        <w:rPr>
          <w:rFonts w:ascii="Times New Roman" w:eastAsia="Times New Roman" w:hAnsi="Times New Roman" w:cs="Times New Roman"/>
        </w:rPr>
        <w:t>stion their relevance to contemporary urban patterns in the United States or in other countries.</w:t>
      </w:r>
    </w:p>
    <w:p w14:paraId="00000039" w14:textId="77777777" w:rsidR="00C262D3" w:rsidRDefault="00C262D3">
      <w:pPr>
        <w:rPr>
          <w:rFonts w:ascii="Times New Roman" w:eastAsia="Times New Roman" w:hAnsi="Times New Roman" w:cs="Times New Roman"/>
        </w:rPr>
      </w:pPr>
    </w:p>
    <w:p w14:paraId="0000003A" w14:textId="77777777" w:rsidR="00C262D3" w:rsidRDefault="001B2ACE">
      <w:pPr>
        <w:jc w:val="both"/>
        <w:rPr>
          <w:rFonts w:ascii="Times New Roman" w:eastAsia="Times New Roman" w:hAnsi="Times New Roman" w:cs="Times New Roman"/>
          <w:b/>
        </w:rPr>
      </w:pPr>
      <w:r>
        <w:rPr>
          <w:rFonts w:ascii="Times New Roman" w:eastAsia="Times New Roman" w:hAnsi="Times New Roman" w:cs="Times New Roman"/>
          <w:b/>
        </w:rPr>
        <w:t xml:space="preserve">Applying the Models in Europe </w:t>
      </w:r>
      <w:r>
        <w:rPr>
          <w:rFonts w:ascii="Times New Roman" w:eastAsia="Times New Roman" w:hAnsi="Times New Roman" w:cs="Times New Roman"/>
        </w:rPr>
        <w:t>American urban areas differ from those elsewhere in the world. These differences do not invalidate the three models of internal urban structure, but they do point out that social groups in other countries may not have the same reasons for selecting particu</w:t>
      </w:r>
      <w:r>
        <w:rPr>
          <w:rFonts w:ascii="Times New Roman" w:eastAsia="Times New Roman" w:hAnsi="Times New Roman" w:cs="Times New Roman"/>
        </w:rPr>
        <w:t>lar neighborhoods within their cities.</w:t>
      </w:r>
    </w:p>
    <w:p w14:paraId="0000003B" w14:textId="77777777" w:rsidR="00C262D3" w:rsidRDefault="00C262D3">
      <w:pPr>
        <w:rPr>
          <w:rFonts w:ascii="Times New Roman" w:eastAsia="Times New Roman" w:hAnsi="Times New Roman" w:cs="Times New Roman"/>
        </w:rPr>
      </w:pPr>
    </w:p>
    <w:p w14:paraId="0000003C"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CBDs in Europe </w:t>
      </w:r>
      <w:r>
        <w:rPr>
          <w:rFonts w:ascii="Times New Roman" w:eastAsia="Times New Roman" w:hAnsi="Times New Roman" w:cs="Times New Roman"/>
        </w:rPr>
        <w:t>Europe’s CBDs have a different mix of land uses than those in North America. Differences stem from the medieval origins of many of Europe’s CBDs. European cities display a legacy of low-rise structures</w:t>
      </w:r>
      <w:r>
        <w:rPr>
          <w:rFonts w:ascii="Times New Roman" w:eastAsia="Times New Roman" w:hAnsi="Times New Roman" w:cs="Times New Roman"/>
        </w:rPr>
        <w:t xml:space="preserve"> and narrow streets, built as long ago as medieval times. More people live downtown in cities outside of North America. More people live in Europe’s CBDs in part because they are attracted to the concentration of consumer services, such as cultural activit</w:t>
      </w:r>
      <w:r>
        <w:rPr>
          <w:rFonts w:ascii="Times New Roman" w:eastAsia="Times New Roman" w:hAnsi="Times New Roman" w:cs="Times New Roman"/>
        </w:rPr>
        <w:t xml:space="preserve">ies and animated nightlife. The most prominent structures in Europe’s CBDs are often public and semipublic services, such as churches and former royal palaces, situated on the most important public squares. Europe’s CBDs contain professional and financial </w:t>
      </w:r>
      <w:r>
        <w:rPr>
          <w:rFonts w:ascii="Times New Roman" w:eastAsia="Times New Roman" w:hAnsi="Times New Roman" w:cs="Times New Roman"/>
        </w:rPr>
        <w:t>services. However, business services in Europe’s CBDs are less likely to be housed in skyscrapers than those in North America.</w:t>
      </w:r>
    </w:p>
    <w:p w14:paraId="0000003D" w14:textId="77777777" w:rsidR="00C262D3" w:rsidRDefault="00C262D3">
      <w:pPr>
        <w:rPr>
          <w:rFonts w:ascii="Times New Roman" w:eastAsia="Times New Roman" w:hAnsi="Times New Roman" w:cs="Times New Roman"/>
        </w:rPr>
      </w:pPr>
    </w:p>
    <w:p w14:paraId="0000003E"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The Three Models in Europe</w:t>
      </w:r>
      <w:r>
        <w:rPr>
          <w:rFonts w:ascii="Times New Roman" w:eastAsia="Times New Roman" w:hAnsi="Times New Roman" w:cs="Times New Roman"/>
        </w:rPr>
        <w:t xml:space="preserve"> The urban structure in Paris can be used to illustrate similarities and differences in the distributi</w:t>
      </w:r>
      <w:r>
        <w:rPr>
          <w:rFonts w:ascii="Times New Roman" w:eastAsia="Times New Roman" w:hAnsi="Times New Roman" w:cs="Times New Roman"/>
        </w:rPr>
        <w:t>on of people in U.S. and European cities:</w:t>
      </w:r>
    </w:p>
    <w:p w14:paraId="0000003F" w14:textId="77777777" w:rsidR="00C262D3" w:rsidRDefault="001B2ACE">
      <w:pPr>
        <w:numPr>
          <w:ilvl w:val="0"/>
          <w:numId w:val="1"/>
        </w:numPr>
        <w:spacing w:before="120"/>
        <w:jc w:val="both"/>
      </w:pPr>
      <w:r>
        <w:rPr>
          <w:rFonts w:ascii="Times New Roman" w:eastAsia="Times New Roman" w:hAnsi="Times New Roman" w:cs="Times New Roman"/>
        </w:rPr>
        <w:t>Concentric Zones. As in U.S. urban areas, the newer housing in the Paris region is in outer rings, and the older housing is closer to the center. Unlike in U.S. urban areas, though, much of the newer suburban housi</w:t>
      </w:r>
      <w:r>
        <w:rPr>
          <w:rFonts w:ascii="Times New Roman" w:eastAsia="Times New Roman" w:hAnsi="Times New Roman" w:cs="Times New Roman"/>
        </w:rPr>
        <w:t>ng is in high-rise apartments rather than single-family homes.</w:t>
      </w:r>
    </w:p>
    <w:p w14:paraId="00000040" w14:textId="77777777" w:rsidR="00C262D3" w:rsidRDefault="001B2ACE">
      <w:pPr>
        <w:numPr>
          <w:ilvl w:val="0"/>
          <w:numId w:val="1"/>
        </w:numPr>
        <w:spacing w:before="120"/>
        <w:jc w:val="both"/>
      </w:pPr>
      <w:r>
        <w:rPr>
          <w:rFonts w:ascii="Times New Roman" w:eastAsia="Times New Roman" w:hAnsi="Times New Roman" w:cs="Times New Roman"/>
        </w:rPr>
        <w:t xml:space="preserve">Sectors. Again, as in U.S. urban areas, higher-income people cluster in a sector in the Paris region. The wealthy lived near the royal palace beginning in the twelfth century and the Palace of </w:t>
      </w:r>
      <w:r>
        <w:rPr>
          <w:rFonts w:ascii="Times New Roman" w:eastAsia="Times New Roman" w:hAnsi="Times New Roman" w:cs="Times New Roman"/>
        </w:rPr>
        <w:t>Versailles from the sixteenth century until the French Revolution in 1789.</w:t>
      </w:r>
    </w:p>
    <w:p w14:paraId="00000041" w14:textId="77777777" w:rsidR="00C262D3" w:rsidRDefault="001B2ACE">
      <w:pPr>
        <w:numPr>
          <w:ilvl w:val="0"/>
          <w:numId w:val="1"/>
        </w:numPr>
        <w:spacing w:before="120"/>
        <w:jc w:val="both"/>
      </w:pPr>
      <w:r>
        <w:rPr>
          <w:rFonts w:ascii="Times New Roman" w:eastAsia="Times New Roman" w:hAnsi="Times New Roman" w:cs="Times New Roman"/>
        </w:rPr>
        <w:t>Multiple Nuclei. European urban areas, including Paris, have experienced a large increase in immigration from other regions of the world. In contrast to U.S. urban areas, most ethni</w:t>
      </w:r>
      <w:r>
        <w:rPr>
          <w:rFonts w:ascii="Times New Roman" w:eastAsia="Times New Roman" w:hAnsi="Times New Roman" w:cs="Times New Roman"/>
        </w:rPr>
        <w:t xml:space="preserve">c and racial minorities reside in the suburbs of Paris. </w:t>
      </w:r>
    </w:p>
    <w:p w14:paraId="00000042" w14:textId="77777777" w:rsidR="00C262D3" w:rsidRDefault="00C262D3">
      <w:pPr>
        <w:rPr>
          <w:rFonts w:ascii="Times New Roman" w:eastAsia="Times New Roman" w:hAnsi="Times New Roman" w:cs="Times New Roman"/>
        </w:rPr>
      </w:pPr>
    </w:p>
    <w:p w14:paraId="00000043"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Pre-modern Cities in Developing Countries</w:t>
      </w:r>
      <w:r>
        <w:rPr>
          <w:rFonts w:ascii="Times New Roman" w:eastAsia="Times New Roman" w:hAnsi="Times New Roman" w:cs="Times New Roman"/>
        </w:rPr>
        <w:t xml:space="preserve"> Cities in developing countries may date from ancient times. For most of recorded history, the world’s largest cities have been in Asia. However, until moder</w:t>
      </w:r>
      <w:r>
        <w:rPr>
          <w:rFonts w:ascii="Times New Roman" w:eastAsia="Times New Roman" w:hAnsi="Times New Roman" w:cs="Times New Roman"/>
        </w:rPr>
        <w:t>n times, most Asians lived in rural settlements. The ancient and medieval structure of these cities was influenced by the cultural values of the indigenous peoples living there.</w:t>
      </w:r>
    </w:p>
    <w:p w14:paraId="00000044" w14:textId="77777777" w:rsidR="00C262D3" w:rsidRDefault="00C262D3">
      <w:pPr>
        <w:rPr>
          <w:rFonts w:ascii="Times New Roman" w:eastAsia="Times New Roman" w:hAnsi="Times New Roman" w:cs="Times New Roman"/>
        </w:rPr>
      </w:pPr>
    </w:p>
    <w:p w14:paraId="00000045"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Ancient and Medieval City: Beijing</w:t>
      </w:r>
      <w:r>
        <w:rPr>
          <w:rFonts w:ascii="Times New Roman" w:eastAsia="Times New Roman" w:hAnsi="Times New Roman" w:cs="Times New Roman"/>
        </w:rPr>
        <w:t xml:space="preserve"> Archaeological evidence of Beijing dates from 1045 </w:t>
      </w:r>
      <w:r>
        <w:rPr>
          <w:rFonts w:ascii="Times New Roman" w:eastAsia="Times New Roman" w:hAnsi="Times New Roman" w:cs="Times New Roman"/>
          <w:smallCaps/>
        </w:rPr>
        <w:t xml:space="preserve">b.c., </w:t>
      </w:r>
      <w:r>
        <w:rPr>
          <w:rFonts w:ascii="Times New Roman" w:eastAsia="Times New Roman" w:hAnsi="Times New Roman" w:cs="Times New Roman"/>
        </w:rPr>
        <w:t>although the city may have been founded thousands of years earlier. A succession of invaders and dynasties shaped what is now the central area of Beijing.</w:t>
      </w:r>
    </w:p>
    <w:p w14:paraId="00000046" w14:textId="77777777" w:rsidR="00C262D3" w:rsidRDefault="00C262D3">
      <w:pPr>
        <w:rPr>
          <w:rFonts w:ascii="Times New Roman" w:eastAsia="Times New Roman" w:hAnsi="Times New Roman" w:cs="Times New Roman"/>
        </w:rPr>
      </w:pPr>
    </w:p>
    <w:p w14:paraId="00000047"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Beijing </w:t>
      </w:r>
      <w:proofErr w:type="gramStart"/>
      <w:r>
        <w:rPr>
          <w:rFonts w:ascii="Times New Roman" w:eastAsia="Times New Roman" w:hAnsi="Times New Roman" w:cs="Times New Roman"/>
          <w:b/>
        </w:rPr>
        <w:t>During the Yuan Dynasty</w:t>
      </w:r>
      <w:r>
        <w:rPr>
          <w:rFonts w:ascii="Times New Roman" w:eastAsia="Times New Roman" w:hAnsi="Times New Roman" w:cs="Times New Roman"/>
        </w:rPr>
        <w:t xml:space="preserve"> Kubla</w:t>
      </w:r>
      <w:proofErr w:type="gramEnd"/>
      <w:r>
        <w:rPr>
          <w:rFonts w:ascii="Times New Roman" w:eastAsia="Times New Roman" w:hAnsi="Times New Roman" w:cs="Times New Roman"/>
        </w:rPr>
        <w:t xml:space="preserve"> Khan</w:t>
      </w:r>
      <w:r>
        <w:rPr>
          <w:rFonts w:ascii="Times New Roman" w:eastAsia="Times New Roman" w:hAnsi="Times New Roman" w:cs="Times New Roman"/>
        </w:rPr>
        <w:t xml:space="preserve">, founder of the Yuan Dynasty, constructed a new city called Dadu beginning in 1267. The Drum Tower was constructed at the center of the city. The heart of Dadu was three palaces built on Qionghua Island in the middle of Taiye Lake. The two palaces to the </w:t>
      </w:r>
      <w:r>
        <w:rPr>
          <w:rFonts w:ascii="Times New Roman" w:eastAsia="Times New Roman" w:hAnsi="Times New Roman" w:cs="Times New Roman"/>
        </w:rPr>
        <w:t>west of the lake housed the imperial family, and the eastern one contained offices. Residential areas were laid out in a checkerboard pattern divided by wider roads and narrower alleys. Three markets were placed in the residential areas.</w:t>
      </w:r>
    </w:p>
    <w:p w14:paraId="00000048" w14:textId="77777777" w:rsidR="00C262D3" w:rsidRDefault="00C262D3">
      <w:pPr>
        <w:rPr>
          <w:rFonts w:ascii="Times New Roman" w:eastAsia="Times New Roman" w:hAnsi="Times New Roman" w:cs="Times New Roman"/>
        </w:rPr>
      </w:pPr>
    </w:p>
    <w:p w14:paraId="00000049"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lastRenderedPageBreak/>
        <w:t>Beijing in the Mi</w:t>
      </w:r>
      <w:r>
        <w:rPr>
          <w:rFonts w:ascii="Times New Roman" w:eastAsia="Times New Roman" w:hAnsi="Times New Roman" w:cs="Times New Roman"/>
          <w:b/>
        </w:rPr>
        <w:t>ng Dynasty</w:t>
      </w:r>
      <w:r>
        <w:rPr>
          <w:rFonts w:ascii="Times New Roman" w:eastAsia="Times New Roman" w:hAnsi="Times New Roman" w:cs="Times New Roman"/>
        </w:rPr>
        <w:t xml:space="preserve"> After capturing Dadu in 1368, the Ming dynasty reconstructed it over the next several decades. The imperial palace was demolished and replaced with new structures, including the Forbidden City and the Temple of Heaven.</w:t>
      </w:r>
    </w:p>
    <w:p w14:paraId="0000004A" w14:textId="77777777" w:rsidR="00C262D3" w:rsidRDefault="00C262D3">
      <w:pPr>
        <w:rPr>
          <w:rFonts w:ascii="Times New Roman" w:eastAsia="Times New Roman" w:hAnsi="Times New Roman" w:cs="Times New Roman"/>
        </w:rPr>
      </w:pPr>
    </w:p>
    <w:p w14:paraId="0000004B"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Colonial Legacy</w:t>
      </w:r>
      <w:r>
        <w:rPr>
          <w:rFonts w:ascii="Times New Roman" w:eastAsia="Times New Roman" w:hAnsi="Times New Roman" w:cs="Times New Roman"/>
        </w:rPr>
        <w:t xml:space="preserve"> When Euro</w:t>
      </w:r>
      <w:r>
        <w:rPr>
          <w:rFonts w:ascii="Times New Roman" w:eastAsia="Times New Roman" w:hAnsi="Times New Roman" w:cs="Times New Roman"/>
        </w:rPr>
        <w:t>peans gained control of much of Africa, Asia, and Latin America, their colonial policies left an indelible mark on many cities. One feature of European control was the imposition of standardized plans for cities. For example, all Spanish cities in Latin Am</w:t>
      </w:r>
      <w:r>
        <w:rPr>
          <w:rFonts w:ascii="Times New Roman" w:eastAsia="Times New Roman" w:hAnsi="Times New Roman" w:cs="Times New Roman"/>
        </w:rPr>
        <w:t>erica were built according to the Laws of the Indies, drafted in 1573. The laws explicitly outlined how colonial cities were to be constructed. In some places, European colonial powers built a new city next to the existing one. The new city was the locatio</w:t>
      </w:r>
      <w:r>
        <w:rPr>
          <w:rFonts w:ascii="Times New Roman" w:eastAsia="Times New Roman" w:hAnsi="Times New Roman" w:cs="Times New Roman"/>
        </w:rPr>
        <w:t>n for colonial services, such as administration, military command, and international trade, as well as housing for European colonists. In other cases, European colonial powers simply demolished the precolonial city.</w:t>
      </w:r>
    </w:p>
    <w:p w14:paraId="0000004C" w14:textId="77777777" w:rsidR="00C262D3" w:rsidRDefault="00C262D3">
      <w:pPr>
        <w:rPr>
          <w:rFonts w:ascii="Times New Roman" w:eastAsia="Times New Roman" w:hAnsi="Times New Roman" w:cs="Times New Roman"/>
        </w:rPr>
      </w:pPr>
    </w:p>
    <w:p w14:paraId="0000004D"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Applying the Models in Developing Count</w:t>
      </w:r>
      <w:r>
        <w:rPr>
          <w:rFonts w:ascii="Times New Roman" w:eastAsia="Times New Roman" w:hAnsi="Times New Roman" w:cs="Times New Roman"/>
          <w:b/>
        </w:rPr>
        <w:t>ries</w:t>
      </w:r>
      <w:r>
        <w:rPr>
          <w:rFonts w:ascii="Times New Roman" w:eastAsia="Times New Roman" w:hAnsi="Times New Roman" w:cs="Times New Roman"/>
        </w:rPr>
        <w:t xml:space="preserve"> The three models of urban structure described earlier in this chapter help to explain contemporary patterns within the urban areas in developing countries. Rapid growth of population and land area has strengthened the applicability of the models in so</w:t>
      </w:r>
      <w:r>
        <w:rPr>
          <w:rFonts w:ascii="Times New Roman" w:eastAsia="Times New Roman" w:hAnsi="Times New Roman" w:cs="Times New Roman"/>
        </w:rPr>
        <w:t>me cities but reduced their usefulness in other instances.</w:t>
      </w:r>
    </w:p>
    <w:p w14:paraId="0000004E" w14:textId="77777777" w:rsidR="00C262D3" w:rsidRDefault="00C262D3">
      <w:pPr>
        <w:rPr>
          <w:rFonts w:ascii="Times New Roman" w:eastAsia="Times New Roman" w:hAnsi="Times New Roman" w:cs="Times New Roman"/>
        </w:rPr>
      </w:pPr>
    </w:p>
    <w:p w14:paraId="0000004F"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Concentric Zones in Developing Countries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concentric zone model has been used to examine cities in developing countries most frequently, most notably by geographer Harm deBlij’s model of sub-Sa</w:t>
      </w:r>
      <w:r>
        <w:rPr>
          <w:rFonts w:ascii="Times New Roman" w:eastAsia="Times New Roman" w:hAnsi="Times New Roman" w:cs="Times New Roman"/>
        </w:rPr>
        <w:t>haran African cities. The inner rings are inhabited by higher-income people, as they have the most attractive residential areas due to proximity to businesses and consumer services. These inner rings also offer vital public services, such as water, electri</w:t>
      </w:r>
      <w:r>
        <w:rPr>
          <w:rFonts w:ascii="Times New Roman" w:eastAsia="Times New Roman" w:hAnsi="Times New Roman" w:cs="Times New Roman"/>
        </w:rPr>
        <w:t>city, paved roads, and garbage pickup. As cities grow rapidly in developing countries, rings are constantly being added on the periphery to accommodate immigrants from rural areas attracted by job opportunities. Many residential areas in the outer rings ta</w:t>
      </w:r>
      <w:r>
        <w:rPr>
          <w:rFonts w:ascii="Times New Roman" w:eastAsia="Times New Roman" w:hAnsi="Times New Roman" w:cs="Times New Roman"/>
        </w:rPr>
        <w:t xml:space="preserve">ke the form of informal settlements, also known as squatter settlements. The United Nations has identified an </w:t>
      </w:r>
      <w:r>
        <w:rPr>
          <w:rFonts w:ascii="Times New Roman" w:eastAsia="Times New Roman" w:hAnsi="Times New Roman" w:cs="Times New Roman"/>
          <w:b/>
        </w:rPr>
        <w:t>informal settlement</w:t>
      </w:r>
      <w:r>
        <w:rPr>
          <w:rFonts w:ascii="Times New Roman" w:eastAsia="Times New Roman" w:hAnsi="Times New Roman" w:cs="Times New Roman"/>
        </w:rPr>
        <w:t xml:space="preserve"> as a residential area where housing has been built on land to which the occupants have no legal claim or has not been built to</w:t>
      </w:r>
      <w:r>
        <w:rPr>
          <w:rFonts w:ascii="Times New Roman" w:eastAsia="Times New Roman" w:hAnsi="Times New Roman" w:cs="Times New Roman"/>
        </w:rPr>
        <w:t xml:space="preserve"> the city’s standard for legal buildings. Informal settlements have few services because neither the city nor the residents can afford them.</w:t>
      </w:r>
    </w:p>
    <w:p w14:paraId="00000050" w14:textId="77777777" w:rsidR="00C262D3" w:rsidRDefault="00C262D3">
      <w:pPr>
        <w:rPr>
          <w:rFonts w:ascii="Times New Roman" w:eastAsia="Times New Roman" w:hAnsi="Times New Roman" w:cs="Times New Roman"/>
          <w:sz w:val="20"/>
          <w:szCs w:val="20"/>
        </w:rPr>
      </w:pPr>
    </w:p>
    <w:p w14:paraId="00000051"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Multiple Nuclei in Developing Countries</w:t>
      </w:r>
      <w:r>
        <w:rPr>
          <w:rFonts w:ascii="Times New Roman" w:eastAsia="Times New Roman" w:hAnsi="Times New Roman" w:cs="Times New Roman"/>
        </w:rPr>
        <w:t xml:space="preserve"> T.G. McGee’s model of a Southeast Asian city superimposes on concentric zo</w:t>
      </w:r>
      <w:r>
        <w:rPr>
          <w:rFonts w:ascii="Times New Roman" w:eastAsia="Times New Roman" w:hAnsi="Times New Roman" w:cs="Times New Roman"/>
        </w:rPr>
        <w:t>nes several nodes of squatter settlements and what he called “alien” zones, where foreigners, usually Chinese, live and work. McGee found that Southeast Asian cities do not typically have a strong CBD. Instead, the various functions of the CBD are disperse</w:t>
      </w:r>
      <w:r>
        <w:rPr>
          <w:rFonts w:ascii="Times New Roman" w:eastAsia="Times New Roman" w:hAnsi="Times New Roman" w:cs="Times New Roman"/>
        </w:rPr>
        <w:t>d to several nodes. Cities in some developing countries show evidence of the multiple nuclei model by containing a complex mix of ethnic groups.</w:t>
      </w:r>
    </w:p>
    <w:p w14:paraId="00000052" w14:textId="77777777" w:rsidR="00C262D3" w:rsidRDefault="00C262D3">
      <w:pPr>
        <w:rPr>
          <w:rFonts w:ascii="Times New Roman" w:eastAsia="Times New Roman" w:hAnsi="Times New Roman" w:cs="Times New Roman"/>
          <w:sz w:val="20"/>
          <w:szCs w:val="20"/>
        </w:rPr>
      </w:pPr>
    </w:p>
    <w:p w14:paraId="00000053"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Sectors in Developing Countries</w:t>
      </w:r>
      <w:r>
        <w:rPr>
          <w:rFonts w:ascii="Times New Roman" w:eastAsia="Times New Roman" w:hAnsi="Times New Roman" w:cs="Times New Roman"/>
        </w:rPr>
        <w:t xml:space="preserve"> Geographers Ernest Griffin and Larry Ford show that in Latin American cities, </w:t>
      </w:r>
      <w:r>
        <w:rPr>
          <w:rFonts w:ascii="Times New Roman" w:eastAsia="Times New Roman" w:hAnsi="Times New Roman" w:cs="Times New Roman"/>
        </w:rPr>
        <w:t xml:space="preserve">wealthy people push out from the center in a well-defined elite residential sector. The elite sector forms on either side of a narrow spine that contains offices, shops, and amenities attractive to wealthy people, such as restaurants, theaters, parks, and </w:t>
      </w:r>
      <w:r>
        <w:rPr>
          <w:rFonts w:ascii="Times New Roman" w:eastAsia="Times New Roman" w:hAnsi="Times New Roman" w:cs="Times New Roman"/>
        </w:rPr>
        <w:t>zoos. The wealthy are also attracted to the center and spine because services such as water and electricity are more readily available and reliable there than elsewhere. Wealthy and middle-class residents avoid living near sectors of “disamenity,” which ar</w:t>
      </w:r>
      <w:r>
        <w:rPr>
          <w:rFonts w:ascii="Times New Roman" w:eastAsia="Times New Roman" w:hAnsi="Times New Roman" w:cs="Times New Roman"/>
        </w:rPr>
        <w:t>e land uses that may be noisy or polluting or that cater to low-income residents.</w:t>
      </w:r>
    </w:p>
    <w:p w14:paraId="00000054" w14:textId="77777777" w:rsidR="00C262D3" w:rsidRDefault="00C262D3">
      <w:pPr>
        <w:rPr>
          <w:rFonts w:ascii="Times New Roman" w:eastAsia="Times New Roman" w:hAnsi="Times New Roman" w:cs="Times New Roman"/>
          <w:sz w:val="20"/>
          <w:szCs w:val="20"/>
        </w:rPr>
      </w:pPr>
    </w:p>
    <w:p w14:paraId="00000055"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Changing Urban Structure of Mexico City</w:t>
      </w:r>
      <w:r>
        <w:rPr>
          <w:rFonts w:ascii="Times New Roman" w:eastAsia="Times New Roman" w:hAnsi="Times New Roman" w:cs="Times New Roman"/>
        </w:rPr>
        <w:t xml:space="preserve"> Mexico City provides an ideal example of a city in a developing country that has passed through three stages of development: pre-Europeans origin, the European colonial period, and postcolonial independence. The modern city also displays evidence of the m</w:t>
      </w:r>
      <w:r>
        <w:rPr>
          <w:rFonts w:ascii="Times New Roman" w:eastAsia="Times New Roman" w:hAnsi="Times New Roman" w:cs="Times New Roman"/>
        </w:rPr>
        <w:t xml:space="preserve">odels of urban structure. </w:t>
      </w:r>
    </w:p>
    <w:p w14:paraId="00000056" w14:textId="77777777" w:rsidR="00C262D3" w:rsidRDefault="00C262D3">
      <w:pPr>
        <w:rPr>
          <w:rFonts w:ascii="Times New Roman" w:eastAsia="Times New Roman" w:hAnsi="Times New Roman" w:cs="Times New Roman"/>
          <w:sz w:val="20"/>
          <w:szCs w:val="20"/>
        </w:rPr>
      </w:pPr>
    </w:p>
    <w:p w14:paraId="00000057"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Precolonial Mexico City</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Aztecs founded Mexico City—which the called Tenochtitlán—on a hill known as Chapultepec (“the hill of the grasshopper”). They eventually moved their settlement to a 10-square-kilometer island in Lake </w:t>
      </w:r>
      <w:r>
        <w:rPr>
          <w:rFonts w:ascii="Times New Roman" w:eastAsia="Times New Roman" w:hAnsi="Times New Roman" w:cs="Times New Roman"/>
        </w:rPr>
        <w:t xml:space="preserve">Texcoco in 1325. The node of religious life was the Great Temple. Most food, merchandise, and building </w:t>
      </w:r>
      <w:r>
        <w:rPr>
          <w:rFonts w:ascii="Times New Roman" w:eastAsia="Times New Roman" w:hAnsi="Times New Roman" w:cs="Times New Roman"/>
        </w:rPr>
        <w:lastRenderedPageBreak/>
        <w:t>materials crossed from the mainland to the island by boat, and the island was laced with canals to facilitate movement. As the Aztecs conquered neighbori</w:t>
      </w:r>
      <w:r>
        <w:rPr>
          <w:rFonts w:ascii="Times New Roman" w:eastAsia="Times New Roman" w:hAnsi="Times New Roman" w:cs="Times New Roman"/>
        </w:rPr>
        <w:t>ng populations over the following two centuries, Tenochtitlán grew to a population of a half-million.</w:t>
      </w:r>
    </w:p>
    <w:p w14:paraId="00000058" w14:textId="77777777" w:rsidR="00C262D3" w:rsidRDefault="00C262D3">
      <w:pPr>
        <w:rPr>
          <w:rFonts w:ascii="Times New Roman" w:eastAsia="Times New Roman" w:hAnsi="Times New Roman" w:cs="Times New Roman"/>
          <w:sz w:val="20"/>
          <w:szCs w:val="20"/>
        </w:rPr>
      </w:pPr>
    </w:p>
    <w:p w14:paraId="00000059"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Colonial Mexico City</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Spanish conquered Tenochtitlán in 1521, after a two-year siege. They destroyed Tenochtitlán, dispersed or killed most of the inh</w:t>
      </w:r>
      <w:r>
        <w:rPr>
          <w:rFonts w:ascii="Times New Roman" w:eastAsia="Times New Roman" w:hAnsi="Times New Roman" w:cs="Times New Roman"/>
        </w:rPr>
        <w:t>abitants, and constructed a new city on the site. The Spanish built Mexico City around a main square, called the Zócalo, on the site of the Aztecs’ sacred precinct in the center of the island. Streets were laid out in a grid pattern extending from the Zóca</w:t>
      </w:r>
      <w:r>
        <w:rPr>
          <w:rFonts w:ascii="Times New Roman" w:eastAsia="Times New Roman" w:hAnsi="Times New Roman" w:cs="Times New Roman"/>
        </w:rPr>
        <w:t>lo.</w:t>
      </w:r>
    </w:p>
    <w:p w14:paraId="0000005A" w14:textId="77777777" w:rsidR="00C262D3" w:rsidRDefault="00C262D3">
      <w:pPr>
        <w:rPr>
          <w:rFonts w:ascii="Times New Roman" w:eastAsia="Times New Roman" w:hAnsi="Times New Roman" w:cs="Times New Roman"/>
          <w:sz w:val="20"/>
          <w:szCs w:val="20"/>
        </w:rPr>
      </w:pPr>
    </w:p>
    <w:p w14:paraId="0000005B"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Mexico City Since Independence</w:t>
      </w:r>
      <w:r>
        <w:rPr>
          <w:rFonts w:ascii="Times New Roman" w:eastAsia="Times New Roman" w:hAnsi="Times New Roman" w:cs="Times New Roman"/>
        </w:rPr>
        <w:t xml:space="preserve"> At independence, Mexico City was a relatively small city. The population grew modestly during the nineteenth century, reaching around 500,000 in 1900. The population grew dramatically during the twentieth century, to 3 m</w:t>
      </w:r>
      <w:r>
        <w:rPr>
          <w:rFonts w:ascii="Times New Roman" w:eastAsia="Times New Roman" w:hAnsi="Times New Roman" w:cs="Times New Roman"/>
        </w:rPr>
        <w:t>illion in 1950 and 21 million in the urban area in 2015. Millions have migrated to the cities in search of work. In 1903, most of Lake Texcoco was drained by a gigantic canal and tunnel project, allowing the city to expand to the north and east.</w:t>
      </w:r>
    </w:p>
    <w:p w14:paraId="0000005C" w14:textId="77777777" w:rsidR="00C262D3" w:rsidRDefault="001B2ACE">
      <w:pPr>
        <w:jc w:val="both"/>
        <w:rPr>
          <w:rFonts w:ascii="Times New Roman" w:eastAsia="Times New Roman" w:hAnsi="Times New Roman" w:cs="Times New Roman"/>
          <w:b/>
        </w:rPr>
      </w:pPr>
      <w:r>
        <w:rPr>
          <w:rFonts w:ascii="Times New Roman" w:eastAsia="Times New Roman" w:hAnsi="Times New Roman" w:cs="Times New Roman"/>
          <w:b/>
        </w:rPr>
        <w:t xml:space="preserve">Key Issue </w:t>
      </w:r>
      <w:r>
        <w:rPr>
          <w:rFonts w:ascii="Times New Roman" w:eastAsia="Times New Roman" w:hAnsi="Times New Roman" w:cs="Times New Roman"/>
          <w:b/>
        </w:rPr>
        <w:t>3: Why Do Urban Areas Expand?</w:t>
      </w:r>
    </w:p>
    <w:p w14:paraId="0000005D" w14:textId="77777777" w:rsidR="00C262D3" w:rsidRDefault="00C262D3">
      <w:pPr>
        <w:rPr>
          <w:rFonts w:ascii="Times New Roman" w:eastAsia="Times New Roman" w:hAnsi="Times New Roman" w:cs="Times New Roman"/>
          <w:sz w:val="20"/>
          <w:szCs w:val="20"/>
        </w:rPr>
      </w:pPr>
    </w:p>
    <w:p w14:paraId="0000005E"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suburb</w:t>
      </w:r>
      <w:r>
        <w:rPr>
          <w:rFonts w:ascii="Times New Roman" w:eastAsia="Times New Roman" w:hAnsi="Times New Roman" w:cs="Times New Roman"/>
        </w:rPr>
        <w:t xml:space="preserve"> is a residential or commercial area situated within an urban area but outside the central city. Suburbs have existed on a small scale since ancient times; residential areas were often located outside the walls surrou</w:t>
      </w:r>
      <w:r>
        <w:rPr>
          <w:rFonts w:ascii="Times New Roman" w:eastAsia="Times New Roman" w:hAnsi="Times New Roman" w:cs="Times New Roman"/>
        </w:rPr>
        <w:t>nding a city. As cities grew rapidly during the nineteenth century, as part of the Industrial Revolution, more extensive suburbs appeared.</w:t>
      </w:r>
    </w:p>
    <w:p w14:paraId="0000005F" w14:textId="77777777" w:rsidR="00C262D3" w:rsidRDefault="00C262D3">
      <w:pPr>
        <w:rPr>
          <w:rFonts w:ascii="Times New Roman" w:eastAsia="Times New Roman" w:hAnsi="Times New Roman" w:cs="Times New Roman"/>
          <w:sz w:val="20"/>
          <w:szCs w:val="20"/>
        </w:rPr>
      </w:pPr>
    </w:p>
    <w:p w14:paraId="00000060"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Origin and Growth of Suburbs</w:t>
      </w:r>
      <w:r>
        <w:rPr>
          <w:rFonts w:ascii="Times New Roman" w:eastAsia="Times New Roman" w:hAnsi="Times New Roman" w:cs="Times New Roman"/>
        </w:rPr>
        <w:t xml:space="preserve"> In 1950, only 20 percent of Americans lived in suburbs compared to 40 percent in cities</w:t>
      </w:r>
      <w:r>
        <w:rPr>
          <w:rFonts w:ascii="Times New Roman" w:eastAsia="Times New Roman" w:hAnsi="Times New Roman" w:cs="Times New Roman"/>
        </w:rPr>
        <w:t xml:space="preserve"> and 40 percent in small towns and rural areas. The percentage living in suburbs rose rapidly thereafter. Ten years after, one-third of Americans lived in cities, one-third in suburbs, and one-third in small towns and rural areas. Suburbs offer varied attr</w:t>
      </w:r>
      <w:r>
        <w:rPr>
          <w:rFonts w:ascii="Times New Roman" w:eastAsia="Times New Roman" w:hAnsi="Times New Roman" w:cs="Times New Roman"/>
        </w:rPr>
        <w:t xml:space="preserve">actions – a detached single-family dwelling rather than a row house or an apartment, private land surrounding the house, space to park cars, and a greater opportunity for home ownership. </w:t>
      </w:r>
    </w:p>
    <w:p w14:paraId="00000061" w14:textId="77777777" w:rsidR="00C262D3" w:rsidRDefault="00C262D3">
      <w:pPr>
        <w:rPr>
          <w:rFonts w:ascii="Times New Roman" w:eastAsia="Times New Roman" w:hAnsi="Times New Roman" w:cs="Times New Roman"/>
          <w:sz w:val="20"/>
          <w:szCs w:val="20"/>
        </w:rPr>
      </w:pPr>
    </w:p>
    <w:p w14:paraId="00000062"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Annexation </w:t>
      </w:r>
      <w:r>
        <w:rPr>
          <w:rFonts w:ascii="Times New Roman" w:eastAsia="Times New Roman" w:hAnsi="Times New Roman" w:cs="Times New Roman"/>
        </w:rPr>
        <w:t xml:space="preserve">The process of legally adding land area to a city is </w:t>
      </w:r>
      <w:r>
        <w:rPr>
          <w:rFonts w:ascii="Times New Roman" w:eastAsia="Times New Roman" w:hAnsi="Times New Roman" w:cs="Times New Roman"/>
          <w:b/>
        </w:rPr>
        <w:t>ann</w:t>
      </w:r>
      <w:r>
        <w:rPr>
          <w:rFonts w:ascii="Times New Roman" w:eastAsia="Times New Roman" w:hAnsi="Times New Roman" w:cs="Times New Roman"/>
          <w:b/>
        </w:rPr>
        <w:t>exation</w:t>
      </w:r>
      <w:r>
        <w:rPr>
          <w:rFonts w:ascii="Times New Roman" w:eastAsia="Times New Roman" w:hAnsi="Times New Roman" w:cs="Times New Roman"/>
        </w:rPr>
        <w:t>. Normally, land can be annexed to a city only if a majority of the residents in the affected area vote in favor of the annexation. Peripheral residents generally desired annexation in the nineteenth century because the city offered better services,</w:t>
      </w:r>
      <w:r>
        <w:rPr>
          <w:rFonts w:ascii="Times New Roman" w:eastAsia="Times New Roman" w:hAnsi="Times New Roman" w:cs="Times New Roman"/>
        </w:rPr>
        <w:t xml:space="preserve"> such as water supply, sewage disposal, trash pickup, paved streets, public transportation, and police and fire protection. Today, cities are less likely to annex peripheral land because residents prefer to organize their own services rather than pay the c</w:t>
      </w:r>
      <w:r>
        <w:rPr>
          <w:rFonts w:ascii="Times New Roman" w:eastAsia="Times New Roman" w:hAnsi="Times New Roman" w:cs="Times New Roman"/>
        </w:rPr>
        <w:t xml:space="preserve">ity taxes for them. </w:t>
      </w:r>
    </w:p>
    <w:p w14:paraId="00000063" w14:textId="77777777" w:rsidR="00C262D3" w:rsidRDefault="00C262D3">
      <w:pPr>
        <w:rPr>
          <w:rFonts w:ascii="Times New Roman" w:eastAsia="Times New Roman" w:hAnsi="Times New Roman" w:cs="Times New Roman"/>
          <w:sz w:val="20"/>
          <w:szCs w:val="20"/>
        </w:rPr>
      </w:pPr>
    </w:p>
    <w:p w14:paraId="00000064"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Local Government Fragmentation </w:t>
      </w:r>
      <w:r>
        <w:rPr>
          <w:rFonts w:ascii="Times New Roman" w:eastAsia="Times New Roman" w:hAnsi="Times New Roman" w:cs="Times New Roman"/>
        </w:rPr>
        <w:t>Because MSAs in the United States are composed of many independent suburbs and central cities as well as counties, local governments are fragmented and less able to deal with regional problems. Most U.S.</w:t>
      </w:r>
      <w:r>
        <w:rPr>
          <w:rFonts w:ascii="Times New Roman" w:eastAsia="Times New Roman" w:hAnsi="Times New Roman" w:cs="Times New Roman"/>
        </w:rPr>
        <w:t xml:space="preserve"> metropolitan areas have a council of government,</w:t>
      </w:r>
      <w:r>
        <w:rPr>
          <w:rFonts w:ascii="Times New Roman" w:eastAsia="Times New Roman" w:hAnsi="Times New Roman" w:cs="Times New Roman"/>
          <w:b/>
        </w:rPr>
        <w:t xml:space="preserve"> </w:t>
      </w:r>
      <w:r>
        <w:rPr>
          <w:rFonts w:ascii="Times New Roman" w:eastAsia="Times New Roman" w:hAnsi="Times New Roman" w:cs="Times New Roman"/>
        </w:rPr>
        <w:t>which is a cooperative agency consisting of representatives of the various local governments in the region. The council of government may be empowered to do some overall planning for the area that local gov</w:t>
      </w:r>
      <w:r>
        <w:rPr>
          <w:rFonts w:ascii="Times New Roman" w:eastAsia="Times New Roman" w:hAnsi="Times New Roman" w:cs="Times New Roman"/>
        </w:rPr>
        <w:t>ernments cannot logically do. Two kinds of strong metropolitan-wide governments have been established in a few places in North America: consolidations of city and county governments, and federations.</w:t>
      </w:r>
    </w:p>
    <w:p w14:paraId="00000065" w14:textId="77777777" w:rsidR="00C262D3" w:rsidRDefault="00C262D3">
      <w:pPr>
        <w:rPr>
          <w:rFonts w:ascii="Times New Roman" w:eastAsia="Times New Roman" w:hAnsi="Times New Roman" w:cs="Times New Roman"/>
          <w:sz w:val="20"/>
          <w:szCs w:val="20"/>
        </w:rPr>
      </w:pPr>
    </w:p>
    <w:p w14:paraId="00000066"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Smart Growth</w:t>
      </w:r>
      <w:r>
        <w:rPr>
          <w:rFonts w:ascii="Times New Roman" w:eastAsia="Times New Roman" w:hAnsi="Times New Roman" w:cs="Times New Roman"/>
        </w:rPr>
        <w:t xml:space="preserve"> Some U.S. cities have pursued </w:t>
      </w:r>
      <w:r>
        <w:rPr>
          <w:rFonts w:ascii="Times New Roman" w:eastAsia="Times New Roman" w:hAnsi="Times New Roman" w:cs="Times New Roman"/>
          <w:b/>
        </w:rPr>
        <w:t xml:space="preserve">smart growth </w:t>
      </w:r>
      <w:r>
        <w:rPr>
          <w:rFonts w:ascii="Times New Roman" w:eastAsia="Times New Roman" w:hAnsi="Times New Roman" w:cs="Times New Roman"/>
        </w:rPr>
        <w:t>laws to limit sprawl. Smart Growth is legislation and regulations to limit suburban growth and preserve farmland.</w:t>
      </w:r>
    </w:p>
    <w:p w14:paraId="00000067" w14:textId="77777777" w:rsidR="00C262D3" w:rsidRDefault="00C262D3">
      <w:pPr>
        <w:rPr>
          <w:rFonts w:ascii="Times New Roman" w:eastAsia="Times New Roman" w:hAnsi="Times New Roman" w:cs="Times New Roman"/>
          <w:sz w:val="20"/>
          <w:szCs w:val="20"/>
        </w:rPr>
      </w:pPr>
    </w:p>
    <w:p w14:paraId="00000068"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Suburban Sprawl</w:t>
      </w:r>
      <w:r>
        <w:rPr>
          <w:rFonts w:ascii="Times New Roman" w:eastAsia="Times New Roman" w:hAnsi="Times New Roman" w:cs="Times New Roman"/>
        </w:rPr>
        <w:t xml:space="preserve"> </w:t>
      </w:r>
      <w:r>
        <w:rPr>
          <w:rFonts w:ascii="Times New Roman" w:eastAsia="Times New Roman" w:hAnsi="Times New Roman" w:cs="Times New Roman"/>
          <w:b/>
        </w:rPr>
        <w:t>Sprawl</w:t>
      </w:r>
      <w:r>
        <w:rPr>
          <w:rFonts w:ascii="Times New Roman" w:eastAsia="Times New Roman" w:hAnsi="Times New Roman" w:cs="Times New Roman"/>
        </w:rPr>
        <w:t xml:space="preserve"> is the development of suburbs at relatively low density and at locations that are not contiguous to the e</w:t>
      </w:r>
      <w:r>
        <w:rPr>
          <w:rFonts w:ascii="Times New Roman" w:eastAsia="Times New Roman" w:hAnsi="Times New Roman" w:cs="Times New Roman"/>
        </w:rPr>
        <w:t>xisting built-up area. When private developers select new housing sites, they seek cheap land that can easily be prepared for construction – land often contiguous to the existing built-up area.</w:t>
      </w:r>
    </w:p>
    <w:p w14:paraId="00000069" w14:textId="77777777" w:rsidR="00C262D3" w:rsidRDefault="00C262D3">
      <w:pPr>
        <w:rPr>
          <w:rFonts w:ascii="Times New Roman" w:eastAsia="Times New Roman" w:hAnsi="Times New Roman" w:cs="Times New Roman"/>
          <w:sz w:val="20"/>
          <w:szCs w:val="20"/>
        </w:rPr>
      </w:pPr>
    </w:p>
    <w:p w14:paraId="0000006A"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The Peripheral Model </w:t>
      </w:r>
      <w:r>
        <w:rPr>
          <w:rFonts w:ascii="Times New Roman" w:eastAsia="Times New Roman" w:hAnsi="Times New Roman" w:cs="Times New Roman"/>
        </w:rPr>
        <w:t xml:space="preserve">According to the </w:t>
      </w:r>
      <w:r>
        <w:rPr>
          <w:rFonts w:ascii="Times New Roman" w:eastAsia="Times New Roman" w:hAnsi="Times New Roman" w:cs="Times New Roman"/>
          <w:b/>
        </w:rPr>
        <w:t>peripheral model</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an ur</w:t>
      </w:r>
      <w:r>
        <w:rPr>
          <w:rFonts w:ascii="Times New Roman" w:eastAsia="Times New Roman" w:hAnsi="Times New Roman" w:cs="Times New Roman"/>
        </w:rPr>
        <w:t xml:space="preserve">ban area consists of an inner city surrounded by large suburban residential and business areas tied together by a beltway or ring road. </w:t>
      </w:r>
    </w:p>
    <w:p w14:paraId="0000006B" w14:textId="77777777" w:rsidR="00C262D3" w:rsidRDefault="00C262D3">
      <w:pPr>
        <w:rPr>
          <w:rFonts w:ascii="Times New Roman" w:eastAsia="Times New Roman" w:hAnsi="Times New Roman" w:cs="Times New Roman"/>
          <w:sz w:val="20"/>
          <w:szCs w:val="20"/>
        </w:rPr>
      </w:pPr>
    </w:p>
    <w:p w14:paraId="0000006C"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Density Gradient </w:t>
      </w:r>
      <w:r>
        <w:rPr>
          <w:rFonts w:ascii="Times New Roman" w:eastAsia="Times New Roman" w:hAnsi="Times New Roman" w:cs="Times New Roman"/>
        </w:rPr>
        <w:t xml:space="preserve">North American cities once followed a </w:t>
      </w:r>
      <w:r>
        <w:rPr>
          <w:rFonts w:ascii="Times New Roman" w:eastAsia="Times New Roman" w:hAnsi="Times New Roman" w:cs="Times New Roman"/>
          <w:b/>
        </w:rPr>
        <w:t xml:space="preserve">density gradient </w:t>
      </w:r>
      <w:r>
        <w:rPr>
          <w:rFonts w:ascii="Times New Roman" w:eastAsia="Times New Roman" w:hAnsi="Times New Roman" w:cs="Times New Roman"/>
        </w:rPr>
        <w:t>where density decreased consistently with incr</w:t>
      </w:r>
      <w:r>
        <w:rPr>
          <w:rFonts w:ascii="Times New Roman" w:eastAsia="Times New Roman" w:hAnsi="Times New Roman" w:cs="Times New Roman"/>
        </w:rPr>
        <w:t>easing distance from the city center. Two changes have impacted the density gradient in recent years: fewer people living in the center, and fewer differences in density within urban areas. These two changes flatten the density gradient and reduce the extr</w:t>
      </w:r>
      <w:r>
        <w:rPr>
          <w:rFonts w:ascii="Times New Roman" w:eastAsia="Times New Roman" w:hAnsi="Times New Roman" w:cs="Times New Roman"/>
        </w:rPr>
        <w:t>emes of density between inner and outer areas traditionally found within cities.</w:t>
      </w:r>
    </w:p>
    <w:p w14:paraId="0000006D"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Overlapping Metropolitan Areas </w:t>
      </w:r>
      <w:r>
        <w:rPr>
          <w:rFonts w:ascii="Times New Roman" w:eastAsia="Times New Roman" w:hAnsi="Times New Roman" w:cs="Times New Roman"/>
        </w:rPr>
        <w:t>In the northeastern United States, large metropolitan areas are so close together that they now form one continuous urban complex, extending nor</w:t>
      </w:r>
      <w:r>
        <w:rPr>
          <w:rFonts w:ascii="Times New Roman" w:eastAsia="Times New Roman" w:hAnsi="Times New Roman" w:cs="Times New Roman"/>
        </w:rPr>
        <w:t xml:space="preserve">th of Boston to south of Washington, D.C., this region is known as </w:t>
      </w:r>
      <w:r>
        <w:rPr>
          <w:rFonts w:ascii="Times New Roman" w:eastAsia="Times New Roman" w:hAnsi="Times New Roman" w:cs="Times New Roman"/>
          <w:b/>
        </w:rPr>
        <w:t>Megalopolis</w:t>
      </w:r>
      <w:r>
        <w:rPr>
          <w:rFonts w:ascii="Times New Roman" w:eastAsia="Times New Roman" w:hAnsi="Times New Roman" w:cs="Times New Roman"/>
        </w:rPr>
        <w:t>. Other continuous urban complexes exist in the United States—the southern Great Lakes between Chicago and Milwaukee on the west and Pittsburgh on the east, and southern Californ</w:t>
      </w:r>
      <w:r>
        <w:rPr>
          <w:rFonts w:ascii="Times New Roman" w:eastAsia="Times New Roman" w:hAnsi="Times New Roman" w:cs="Times New Roman"/>
        </w:rPr>
        <w:t xml:space="preserve">ia from Los Angeles to Tijuana. </w:t>
      </w:r>
    </w:p>
    <w:p w14:paraId="0000006E" w14:textId="77777777" w:rsidR="00C262D3" w:rsidRDefault="00C262D3">
      <w:pPr>
        <w:rPr>
          <w:rFonts w:ascii="Times New Roman" w:eastAsia="Times New Roman" w:hAnsi="Times New Roman" w:cs="Times New Roman"/>
          <w:sz w:val="20"/>
          <w:szCs w:val="20"/>
        </w:rPr>
      </w:pPr>
    </w:p>
    <w:p w14:paraId="0000006F"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Suburban Segregation</w:t>
      </w:r>
      <w:r>
        <w:rPr>
          <w:rFonts w:ascii="Times New Roman" w:eastAsia="Times New Roman" w:hAnsi="Times New Roman" w:cs="Times New Roman"/>
        </w:rPr>
        <w:t xml:space="preserve"> Many suburbs display two forms of segregation:</w:t>
      </w:r>
    </w:p>
    <w:p w14:paraId="00000070" w14:textId="77777777" w:rsidR="00C262D3" w:rsidRDefault="001B2ACE">
      <w:pPr>
        <w:numPr>
          <w:ilvl w:val="0"/>
          <w:numId w:val="1"/>
        </w:numPr>
        <w:spacing w:before="120"/>
        <w:jc w:val="both"/>
      </w:pPr>
      <w:r>
        <w:rPr>
          <w:rFonts w:ascii="Times New Roman" w:eastAsia="Times New Roman" w:hAnsi="Times New Roman" w:cs="Times New Roman"/>
        </w:rPr>
        <w:t>Segregation of social classes. Housing in given suburban community is usually built for people of a single social class, with others excluded by virtue of the cost, size, or location of the housing. Segregation by race and ethnicity also persists in some s</w:t>
      </w:r>
      <w:r>
        <w:rPr>
          <w:rFonts w:ascii="Times New Roman" w:eastAsia="Times New Roman" w:hAnsi="Times New Roman" w:cs="Times New Roman"/>
        </w:rPr>
        <w:t>uburbs.</w:t>
      </w:r>
    </w:p>
    <w:p w14:paraId="00000071" w14:textId="77777777" w:rsidR="00C262D3" w:rsidRDefault="001B2ACE">
      <w:pPr>
        <w:numPr>
          <w:ilvl w:val="0"/>
          <w:numId w:val="1"/>
        </w:numPr>
        <w:spacing w:before="120"/>
        <w:jc w:val="both"/>
      </w:pPr>
      <w:r>
        <w:rPr>
          <w:rFonts w:ascii="Times New Roman" w:eastAsia="Times New Roman" w:hAnsi="Times New Roman" w:cs="Times New Roman"/>
        </w:rPr>
        <w:t>Segregation of land uses. Residents are separated from commercial and manufacturing activities that are confined to compact, distinct areas.</w:t>
      </w:r>
    </w:p>
    <w:p w14:paraId="00000072" w14:textId="77777777" w:rsidR="00C262D3" w:rsidRDefault="00C262D3">
      <w:pPr>
        <w:rPr>
          <w:rFonts w:ascii="Times New Roman" w:eastAsia="Times New Roman" w:hAnsi="Times New Roman" w:cs="Times New Roman"/>
          <w:sz w:val="20"/>
          <w:szCs w:val="20"/>
        </w:rPr>
      </w:pPr>
    </w:p>
    <w:p w14:paraId="00000073"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U.S. and U.K. Suburbs</w:t>
      </w:r>
      <w:r>
        <w:rPr>
          <w:rFonts w:ascii="Times New Roman" w:eastAsia="Times New Roman" w:hAnsi="Times New Roman" w:cs="Times New Roman"/>
        </w:rPr>
        <w:t xml:space="preserve"> The supply of land for the construction of new housing is more severely restricted i</w:t>
      </w:r>
      <w:r>
        <w:rPr>
          <w:rFonts w:ascii="Times New Roman" w:eastAsia="Times New Roman" w:hAnsi="Times New Roman" w:cs="Times New Roman"/>
        </w:rPr>
        <w:t>n European urban areas than in the United States. Officials try to limit sprawl by designating areas of mandatory open space. Several British cities are surrounded by greenbelts, or rings of open space. New housing is built either in older suburbs inside t</w:t>
      </w:r>
      <w:r>
        <w:rPr>
          <w:rFonts w:ascii="Times New Roman" w:eastAsia="Times New Roman" w:hAnsi="Times New Roman" w:cs="Times New Roman"/>
        </w:rPr>
        <w:t>he greenbelts or in planned extensions to small towns and new towns beyond the greenbelts.</w:t>
      </w:r>
    </w:p>
    <w:p w14:paraId="00000074" w14:textId="77777777" w:rsidR="00C262D3" w:rsidRDefault="00C262D3">
      <w:pPr>
        <w:rPr>
          <w:rFonts w:ascii="Times New Roman" w:eastAsia="Times New Roman" w:hAnsi="Times New Roman" w:cs="Times New Roman"/>
          <w:sz w:val="20"/>
          <w:szCs w:val="20"/>
        </w:rPr>
      </w:pPr>
    </w:p>
    <w:p w14:paraId="00000075"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Residential Segregation</w:t>
      </w:r>
      <w:r>
        <w:rPr>
          <w:rFonts w:ascii="Times New Roman" w:eastAsia="Times New Roman" w:hAnsi="Times New Roman" w:cs="Times New Roman"/>
        </w:rPr>
        <w:t xml:space="preserve"> Low-income people and minorities are unable to live in many U.S. suburbs because of the high cost of the housing and unwelcoming attitudes o</w:t>
      </w:r>
      <w:r>
        <w:rPr>
          <w:rFonts w:ascii="Times New Roman" w:eastAsia="Times New Roman" w:hAnsi="Times New Roman" w:cs="Times New Roman"/>
        </w:rPr>
        <w:t>f established residents. Suburban communities discourage the entry of those with lower incomes and minorities because of fear that property values will decline if the high-status composition of the neighborhood is altered. The homogeneity in suburban commu</w:t>
      </w:r>
      <w:r>
        <w:rPr>
          <w:rFonts w:ascii="Times New Roman" w:eastAsia="Times New Roman" w:hAnsi="Times New Roman" w:cs="Times New Roman"/>
        </w:rPr>
        <w:t xml:space="preserve">nities is legally protected through zoning ordinances. A </w:t>
      </w:r>
      <w:r>
        <w:rPr>
          <w:rFonts w:ascii="Times New Roman" w:eastAsia="Times New Roman" w:hAnsi="Times New Roman" w:cs="Times New Roman"/>
          <w:b/>
        </w:rPr>
        <w:t>zoning ordinance</w:t>
      </w:r>
      <w:r>
        <w:rPr>
          <w:rFonts w:ascii="Times New Roman" w:eastAsia="Times New Roman" w:hAnsi="Times New Roman" w:cs="Times New Roman"/>
        </w:rPr>
        <w:t xml:space="preserve"> is a law that limits the permitted uses of land and maximum density of development in a community. Zoning ordinances typically identify districts designed only for single-family hous</w:t>
      </w:r>
      <w:r>
        <w:rPr>
          <w:rFonts w:ascii="Times New Roman" w:eastAsia="Times New Roman" w:hAnsi="Times New Roman" w:cs="Times New Roman"/>
        </w:rPr>
        <w:t xml:space="preserve">es, apartments, industry, or commerce. </w:t>
      </w:r>
    </w:p>
    <w:p w14:paraId="00000076" w14:textId="77777777" w:rsidR="00C262D3" w:rsidRDefault="00C262D3">
      <w:pPr>
        <w:rPr>
          <w:rFonts w:ascii="Times New Roman" w:eastAsia="Times New Roman" w:hAnsi="Times New Roman" w:cs="Times New Roman"/>
          <w:sz w:val="20"/>
          <w:szCs w:val="20"/>
        </w:rPr>
      </w:pPr>
    </w:p>
    <w:p w14:paraId="00000077"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Suburban Services</w:t>
      </w:r>
      <w:r>
        <w:rPr>
          <w:rFonts w:ascii="Times New Roman" w:eastAsia="Times New Roman" w:hAnsi="Times New Roman" w:cs="Times New Roman"/>
        </w:rPr>
        <w:t xml:space="preserve"> Consumer and business services are also expanding in suburbs. A number of actors account for this trend.</w:t>
      </w:r>
    </w:p>
    <w:p w14:paraId="00000078" w14:textId="77777777" w:rsidR="00C262D3" w:rsidRDefault="00C262D3">
      <w:pPr>
        <w:rPr>
          <w:rFonts w:ascii="Times New Roman" w:eastAsia="Times New Roman" w:hAnsi="Times New Roman" w:cs="Times New Roman"/>
          <w:sz w:val="20"/>
          <w:szCs w:val="20"/>
        </w:rPr>
      </w:pPr>
    </w:p>
    <w:p w14:paraId="00000079"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Suburbanization of Consumer Services</w:t>
      </w:r>
      <w:r>
        <w:rPr>
          <w:rFonts w:ascii="Times New Roman" w:eastAsia="Times New Roman" w:hAnsi="Times New Roman" w:cs="Times New Roman"/>
        </w:rPr>
        <w:t xml:space="preserve"> The suburbs created segregated land uses, with residen</w:t>
      </w:r>
      <w:r>
        <w:rPr>
          <w:rFonts w:ascii="Times New Roman" w:eastAsia="Times New Roman" w:hAnsi="Times New Roman" w:cs="Times New Roman"/>
        </w:rPr>
        <w:t>tial areas separate from retail and manufacturing activities, with the consequence of requiring automobile ownership for all trips. Retailing has been increasingly concentrated in planned suburban shopping malls. Corner shops have been replaced by supermar</w:t>
      </w:r>
      <w:r>
        <w:rPr>
          <w:rFonts w:ascii="Times New Roman" w:eastAsia="Times New Roman" w:hAnsi="Times New Roman" w:cs="Times New Roman"/>
        </w:rPr>
        <w:t xml:space="preserve">kets in small shopping centers. Generous parking lots surround stores. Malls have become centers for activities in suburban areas that lack other types of community facilities. </w:t>
      </w:r>
    </w:p>
    <w:p w14:paraId="0000007A" w14:textId="77777777" w:rsidR="00C262D3" w:rsidRDefault="00C262D3">
      <w:pPr>
        <w:rPr>
          <w:rFonts w:ascii="Times New Roman" w:eastAsia="Times New Roman" w:hAnsi="Times New Roman" w:cs="Times New Roman"/>
          <w:sz w:val="20"/>
          <w:szCs w:val="20"/>
        </w:rPr>
      </w:pPr>
    </w:p>
    <w:p w14:paraId="0000007B"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Suburbanization of Business Services</w:t>
      </w:r>
      <w:r>
        <w:rPr>
          <w:rFonts w:ascii="Times New Roman" w:eastAsia="Times New Roman" w:hAnsi="Times New Roman" w:cs="Times New Roman"/>
        </w:rPr>
        <w:t xml:space="preserve"> Offices that do not require face-to-face</w:t>
      </w:r>
      <w:r>
        <w:rPr>
          <w:rFonts w:ascii="Times New Roman" w:eastAsia="Times New Roman" w:hAnsi="Times New Roman" w:cs="Times New Roman"/>
        </w:rPr>
        <w:t xml:space="preserve"> contact are increasingly moving to suburbs, where rents are lower than in the CBD. For some workers suburban office locations can pose hardships. Secretaries, custodians, and other lower-status office workers may not have cars and public transportation ma</w:t>
      </w:r>
      <w:r>
        <w:rPr>
          <w:rFonts w:ascii="Times New Roman" w:eastAsia="Times New Roman" w:hAnsi="Times New Roman" w:cs="Times New Roman"/>
        </w:rPr>
        <w:t xml:space="preserve">y not serve the site. Factories and warehouses have migrated to suburbia for more space, cheaper land, and better truck </w:t>
      </w:r>
      <w:r>
        <w:rPr>
          <w:rFonts w:ascii="Times New Roman" w:eastAsia="Times New Roman" w:hAnsi="Times New Roman" w:cs="Times New Roman"/>
        </w:rPr>
        <w:lastRenderedPageBreak/>
        <w:t xml:space="preserve">access. Suburban locations facilitate truck shipments by providing good access to main highways and no central city traffic congestion. </w:t>
      </w:r>
    </w:p>
    <w:p w14:paraId="0000007C"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Legacy of Public Transport</w:t>
      </w:r>
      <w:r>
        <w:rPr>
          <w:rFonts w:ascii="Times New Roman" w:eastAsia="Times New Roman" w:hAnsi="Times New Roman" w:cs="Times New Roman"/>
        </w:rPr>
        <w:t xml:space="preserve"> The intense concentration of people in the CBD during working hours strains transportation systems because a large number of people must reach a small area of land at the same time in the morning and disperse at the same time in</w:t>
      </w:r>
      <w:r>
        <w:rPr>
          <w:rFonts w:ascii="Times New Roman" w:eastAsia="Times New Roman" w:hAnsi="Times New Roman" w:cs="Times New Roman"/>
        </w:rPr>
        <w:t xml:space="preserve"> the afternoon. </w:t>
      </w:r>
      <w:r>
        <w:rPr>
          <w:rFonts w:ascii="Times New Roman" w:eastAsia="Times New Roman" w:hAnsi="Times New Roman" w:cs="Times New Roman"/>
          <w:b/>
        </w:rPr>
        <w:t xml:space="preserve">Rush hour </w:t>
      </w:r>
      <w:r>
        <w:rPr>
          <w:rFonts w:ascii="Times New Roman" w:eastAsia="Times New Roman" w:hAnsi="Times New Roman" w:cs="Times New Roman"/>
        </w:rPr>
        <w:t xml:space="preserve">is the four consecutive 15-minute periods that have the heaviest traffic. Public transit is better suited than motor vehicles to moving large numbers of people because each transit traveler takes up far less space. </w:t>
      </w:r>
    </w:p>
    <w:p w14:paraId="0000007D" w14:textId="77777777" w:rsidR="00C262D3" w:rsidRDefault="00C262D3">
      <w:pPr>
        <w:rPr>
          <w:rFonts w:ascii="Times New Roman" w:eastAsia="Times New Roman" w:hAnsi="Times New Roman" w:cs="Times New Roman"/>
        </w:rPr>
      </w:pPr>
    </w:p>
    <w:p w14:paraId="0000007E"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Public Transp</w:t>
      </w:r>
      <w:r>
        <w:rPr>
          <w:rFonts w:ascii="Times New Roman" w:eastAsia="Times New Roman" w:hAnsi="Times New Roman" w:cs="Times New Roman"/>
          <w:b/>
        </w:rPr>
        <w:t>ort in the United States</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United States public transit service in minimal or nonresistant in many cities. Only 5 percent of commuting trips in the United States take place using public transport. The minimal level of public transit service in most U.</w:t>
      </w:r>
      <w:r>
        <w:rPr>
          <w:rFonts w:ascii="Times New Roman" w:eastAsia="Times New Roman" w:hAnsi="Times New Roman" w:cs="Times New Roman"/>
        </w:rPr>
        <w:t>S. cities means that low-income people may not be able to reach places of employment. Rapid transit (subways or fixed light-rail) is increasing in some U.S. cities. Public transportation in the United States is caught in a vicious circle because fares do n</w:t>
      </w:r>
      <w:r>
        <w:rPr>
          <w:rFonts w:ascii="Times New Roman" w:eastAsia="Times New Roman" w:hAnsi="Times New Roman" w:cs="Times New Roman"/>
        </w:rPr>
        <w:t>ot cover operating costs. As patronage declines and expenses rise, the fares are increased, which drives away passengers and leads to service reductions and still higher fares. Public expenditures to subsidize construction and operating costs have increase</w:t>
      </w:r>
      <w:r>
        <w:rPr>
          <w:rFonts w:ascii="Times New Roman" w:eastAsia="Times New Roman" w:hAnsi="Times New Roman" w:cs="Times New Roman"/>
        </w:rPr>
        <w:t>d, but the United States does not fully recognize that public transportation is a vital utility deserving of a large subsidy.</w:t>
      </w:r>
    </w:p>
    <w:p w14:paraId="0000007F" w14:textId="77777777" w:rsidR="00C262D3" w:rsidRDefault="00C262D3">
      <w:pPr>
        <w:rPr>
          <w:rFonts w:ascii="Times New Roman" w:eastAsia="Times New Roman" w:hAnsi="Times New Roman" w:cs="Times New Roman"/>
        </w:rPr>
      </w:pPr>
    </w:p>
    <w:p w14:paraId="00000080"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Public Transit in Other Countries</w:t>
      </w:r>
      <w:r>
        <w:rPr>
          <w:rFonts w:ascii="Times New Roman" w:eastAsia="Times New Roman" w:hAnsi="Times New Roman" w:cs="Times New Roman"/>
        </w:rPr>
        <w:t xml:space="preserve"> In hundreds of cities around the world, extensive networks of bus, tram, and subway lines have </w:t>
      </w:r>
      <w:r>
        <w:rPr>
          <w:rFonts w:ascii="Times New Roman" w:eastAsia="Times New Roman" w:hAnsi="Times New Roman" w:cs="Times New Roman"/>
        </w:rPr>
        <w:t xml:space="preserve">been maintained, and funds for new construction have been provided in recent years. Wikipedia lists 148 cities with underground heavy-rail systems and 371 cities with light-rail systems in operation as of 2014. Another 36 heavy-rail systems were scheduled </w:t>
      </w:r>
      <w:r>
        <w:rPr>
          <w:rFonts w:ascii="Times New Roman" w:eastAsia="Times New Roman" w:hAnsi="Times New Roman" w:cs="Times New Roman"/>
        </w:rPr>
        <w:t>to open between 2015 and 2020, including 16 in China. Cities with existing service have been expanding them, also.</w:t>
      </w:r>
    </w:p>
    <w:p w14:paraId="00000081" w14:textId="77777777" w:rsidR="00C262D3" w:rsidRDefault="00C262D3">
      <w:pPr>
        <w:rPr>
          <w:rFonts w:ascii="Times New Roman" w:eastAsia="Times New Roman" w:hAnsi="Times New Roman" w:cs="Times New Roman"/>
        </w:rPr>
      </w:pPr>
    </w:p>
    <w:p w14:paraId="00000082"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Reliance on Motor Vehicles </w:t>
      </w:r>
      <w:r>
        <w:rPr>
          <w:rFonts w:ascii="Times New Roman" w:eastAsia="Times New Roman" w:hAnsi="Times New Roman" w:cs="Times New Roman"/>
        </w:rPr>
        <w:t>The average American travels 36 miles per day. In urban areas, public transport is better suited than motor vehic</w:t>
      </w:r>
      <w:r>
        <w:rPr>
          <w:rFonts w:ascii="Times New Roman" w:eastAsia="Times New Roman" w:hAnsi="Times New Roman" w:cs="Times New Roman"/>
        </w:rPr>
        <w:t>les to moving large numbers of people because each transit traveler takes up far less space. Public transport is cheaper, less polluting, and more energy efficient than privately owned motor vehicles. Nonetheless, 83 percent of trips in the United States a</w:t>
      </w:r>
      <w:r>
        <w:rPr>
          <w:rFonts w:ascii="Times New Roman" w:eastAsia="Times New Roman" w:hAnsi="Times New Roman" w:cs="Times New Roman"/>
        </w:rPr>
        <w:t xml:space="preserve">re by car or truck, 12 percent are by walking or biking, 2 percent each are by public transport or school bus, and 1 percent is by other means. </w:t>
      </w:r>
    </w:p>
    <w:p w14:paraId="00000083" w14:textId="77777777" w:rsidR="00C262D3" w:rsidRDefault="00C262D3">
      <w:pPr>
        <w:rPr>
          <w:rFonts w:ascii="Times New Roman" w:eastAsia="Times New Roman" w:hAnsi="Times New Roman" w:cs="Times New Roman"/>
        </w:rPr>
      </w:pPr>
    </w:p>
    <w:p w14:paraId="00000084"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Transportation Epochs</w:t>
      </w:r>
      <w:r>
        <w:rPr>
          <w:rFonts w:ascii="Times New Roman" w:eastAsia="Times New Roman" w:hAnsi="Times New Roman" w:cs="Times New Roman"/>
        </w:rPr>
        <w:t xml:space="preserve"> Transportation improvements have played a crucial role in the changing structure of urba</w:t>
      </w:r>
      <w:r>
        <w:rPr>
          <w:rFonts w:ascii="Times New Roman" w:eastAsia="Times New Roman" w:hAnsi="Times New Roman" w:cs="Times New Roman"/>
        </w:rPr>
        <w:t xml:space="preserve">n areas. Geographer John Borchert identified five eras of U.S. urban areas resulting from changing transportation systems: </w:t>
      </w:r>
    </w:p>
    <w:p w14:paraId="00000085" w14:textId="77777777" w:rsidR="00C262D3" w:rsidRDefault="001B2ACE">
      <w:pPr>
        <w:numPr>
          <w:ilvl w:val="0"/>
          <w:numId w:val="1"/>
        </w:numPr>
        <w:spacing w:before="120"/>
        <w:jc w:val="both"/>
      </w:pPr>
      <w:r>
        <w:rPr>
          <w:rFonts w:ascii="Times New Roman" w:eastAsia="Times New Roman" w:hAnsi="Times New Roman" w:cs="Times New Roman"/>
        </w:rPr>
        <w:t>Sail-Wagon Epoch (1790-1830)</w:t>
      </w:r>
    </w:p>
    <w:p w14:paraId="00000086" w14:textId="77777777" w:rsidR="00C262D3" w:rsidRDefault="001B2ACE">
      <w:pPr>
        <w:numPr>
          <w:ilvl w:val="0"/>
          <w:numId w:val="1"/>
        </w:numPr>
        <w:spacing w:before="120"/>
        <w:jc w:val="both"/>
      </w:pPr>
      <w:r>
        <w:rPr>
          <w:rFonts w:ascii="Times New Roman" w:eastAsia="Times New Roman" w:hAnsi="Times New Roman" w:cs="Times New Roman"/>
        </w:rPr>
        <w:t>Iron Horse Epoch (1830-1870)</w:t>
      </w:r>
    </w:p>
    <w:p w14:paraId="00000087" w14:textId="77777777" w:rsidR="00C262D3" w:rsidRDefault="001B2ACE">
      <w:pPr>
        <w:numPr>
          <w:ilvl w:val="0"/>
          <w:numId w:val="1"/>
        </w:numPr>
        <w:spacing w:before="120"/>
        <w:jc w:val="both"/>
      </w:pPr>
      <w:r>
        <w:rPr>
          <w:rFonts w:ascii="Times New Roman" w:eastAsia="Times New Roman" w:hAnsi="Times New Roman" w:cs="Times New Roman"/>
        </w:rPr>
        <w:t>Steel Rail Epoch (1870-1920)</w:t>
      </w:r>
    </w:p>
    <w:p w14:paraId="00000088" w14:textId="77777777" w:rsidR="00C262D3" w:rsidRDefault="001B2ACE">
      <w:pPr>
        <w:numPr>
          <w:ilvl w:val="0"/>
          <w:numId w:val="1"/>
        </w:numPr>
        <w:spacing w:before="120"/>
        <w:jc w:val="both"/>
      </w:pPr>
      <w:r>
        <w:rPr>
          <w:rFonts w:ascii="Times New Roman" w:eastAsia="Times New Roman" w:hAnsi="Times New Roman" w:cs="Times New Roman"/>
        </w:rPr>
        <w:t>Auto-Air-Amenity Epoch (1920-1970)</w:t>
      </w:r>
    </w:p>
    <w:p w14:paraId="00000089" w14:textId="77777777" w:rsidR="00C262D3" w:rsidRDefault="001B2ACE">
      <w:pPr>
        <w:numPr>
          <w:ilvl w:val="0"/>
          <w:numId w:val="1"/>
        </w:numPr>
        <w:spacing w:before="120"/>
        <w:jc w:val="both"/>
      </w:pPr>
      <w:r>
        <w:rPr>
          <w:rFonts w:ascii="Times New Roman" w:eastAsia="Times New Roman" w:hAnsi="Times New Roman" w:cs="Times New Roman"/>
        </w:rPr>
        <w:t>Satellite-Electronic Jet Propulsion (1970-?)</w:t>
      </w:r>
    </w:p>
    <w:p w14:paraId="0000008A" w14:textId="77777777" w:rsidR="00C262D3" w:rsidRDefault="00C262D3">
      <w:pPr>
        <w:rPr>
          <w:rFonts w:ascii="Times New Roman" w:eastAsia="Times New Roman" w:hAnsi="Times New Roman" w:cs="Times New Roman"/>
        </w:rPr>
      </w:pPr>
    </w:p>
    <w:p w14:paraId="0000008B"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rPr>
        <w:t xml:space="preserve">Cities have prospered or suffered during the various epochs, depending on their proximity to economically important resources and migration patterns. Parallel to this, cities retain physical features from the earlier eras that may be assets or liabilities </w:t>
      </w:r>
      <w:r>
        <w:rPr>
          <w:rFonts w:ascii="Times New Roman" w:eastAsia="Times New Roman" w:hAnsi="Times New Roman" w:cs="Times New Roman"/>
        </w:rPr>
        <w:t>in subsequent eras.</w:t>
      </w:r>
    </w:p>
    <w:p w14:paraId="0000008C"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Benefits and Costs of Motor Vehicles</w:t>
      </w:r>
      <w:r>
        <w:rPr>
          <w:rFonts w:ascii="Times New Roman" w:eastAsia="Times New Roman" w:hAnsi="Times New Roman" w:cs="Times New Roman"/>
        </w:rPr>
        <w:t xml:space="preserve"> There are around 1.2 billion motor vehicles in the world, including 255 million in the United States. The perceived cost and comfort, choice, and flexibility of motor vehicles has maintained the mode</w:t>
      </w:r>
      <w:r>
        <w:rPr>
          <w:rFonts w:ascii="Times New Roman" w:eastAsia="Times New Roman" w:hAnsi="Times New Roman" w:cs="Times New Roman"/>
        </w:rPr>
        <w:t xml:space="preserve"> of transportation’s dominance in the United States. The U.S. government encourage the use of cars and trucks by paying 90 percent of the cost of limited-access, high-speed interstate highways, which stretch for 48,000 </w:t>
      </w:r>
      <w:r>
        <w:rPr>
          <w:rFonts w:ascii="Times New Roman" w:eastAsia="Times New Roman" w:hAnsi="Times New Roman" w:cs="Times New Roman"/>
        </w:rPr>
        <w:lastRenderedPageBreak/>
        <w:t>miles across the country. U.S. polici</w:t>
      </w:r>
      <w:r>
        <w:rPr>
          <w:rFonts w:ascii="Times New Roman" w:eastAsia="Times New Roman" w:hAnsi="Times New Roman" w:cs="Times New Roman"/>
        </w:rPr>
        <w:t>es also keep fuel prices cheaper than those found in Europe, further supporting the use of motor vehicles. The consumption of land is one unseen costs of motor vehicle culture. An average city allocates about one-fourth of its land to roads and parking lot</w:t>
      </w:r>
      <w:r>
        <w:rPr>
          <w:rFonts w:ascii="Times New Roman" w:eastAsia="Times New Roman" w:hAnsi="Times New Roman" w:cs="Times New Roman"/>
        </w:rPr>
        <w:t>s. Congestion is an issue not often considered by motorists as well; the average American wastes about 18 gallons of fuel and loses 42 hours per year sitting in traffic jams.</w:t>
      </w:r>
    </w:p>
    <w:p w14:paraId="0000008D" w14:textId="77777777" w:rsidR="00C262D3" w:rsidRDefault="00C262D3">
      <w:pPr>
        <w:rPr>
          <w:rFonts w:ascii="Times New Roman" w:eastAsia="Times New Roman" w:hAnsi="Times New Roman" w:cs="Times New Roman"/>
        </w:rPr>
      </w:pPr>
    </w:p>
    <w:p w14:paraId="0000008E"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Autonomous Driving Vehicles</w:t>
      </w:r>
      <w:r>
        <w:rPr>
          <w:rFonts w:ascii="Times New Roman" w:eastAsia="Times New Roman" w:hAnsi="Times New Roman" w:cs="Times New Roman"/>
        </w:rPr>
        <w:t xml:space="preserve"> Future transportation systems are likely to include </w:t>
      </w:r>
      <w:r>
        <w:rPr>
          <w:rFonts w:ascii="Times New Roman" w:eastAsia="Times New Roman" w:hAnsi="Times New Roman" w:cs="Times New Roman"/>
        </w:rPr>
        <w:t>various forms of autonomous vehicles. Vehicles currently possess technological capabilities supportive of hands-free driving, such as sensors and GPS, and they can perform hands-free functions, such as automatic braking, parallel parking, and prevention of</w:t>
      </w:r>
      <w:r>
        <w:rPr>
          <w:rFonts w:ascii="Times New Roman" w:eastAsia="Times New Roman" w:hAnsi="Times New Roman" w:cs="Times New Roman"/>
        </w:rPr>
        <w:t xml:space="preserve"> unsafe lane changes. Autonomous vehicles are likely to result in fewer accidents caused by human error, provide mobility for people who are too young to drive or have a disability, and decrease the safe distance between vehicles and therefore increase the</w:t>
      </w:r>
      <w:r>
        <w:rPr>
          <w:rFonts w:ascii="Times New Roman" w:eastAsia="Times New Roman" w:hAnsi="Times New Roman" w:cs="Times New Roman"/>
        </w:rPr>
        <w:t xml:space="preserve"> number of vehicles that can fit on a road. Still unsettled are many practical problems created by autonomous vehicles, such as liability and insurance.</w:t>
      </w:r>
    </w:p>
    <w:p w14:paraId="0000008F" w14:textId="77777777" w:rsidR="00C262D3" w:rsidRDefault="00C262D3">
      <w:pPr>
        <w:rPr>
          <w:rFonts w:ascii="Times New Roman" w:eastAsia="Times New Roman" w:hAnsi="Times New Roman" w:cs="Times New Roman"/>
        </w:rPr>
      </w:pPr>
    </w:p>
    <w:p w14:paraId="00000090" w14:textId="77777777" w:rsidR="00C262D3" w:rsidRDefault="001B2ACE">
      <w:pPr>
        <w:jc w:val="both"/>
        <w:rPr>
          <w:rFonts w:ascii="Times New Roman" w:eastAsia="Times New Roman" w:hAnsi="Times New Roman" w:cs="Times New Roman"/>
          <w:b/>
        </w:rPr>
      </w:pPr>
      <w:r>
        <w:rPr>
          <w:rFonts w:ascii="Times New Roman" w:eastAsia="Times New Roman" w:hAnsi="Times New Roman" w:cs="Times New Roman"/>
          <w:b/>
        </w:rPr>
        <w:t>Key Issue 4: Why Do Cities Face Sustainability Challenges?</w:t>
      </w:r>
    </w:p>
    <w:p w14:paraId="00000091" w14:textId="77777777" w:rsidR="00C262D3" w:rsidRDefault="00C262D3">
      <w:pPr>
        <w:rPr>
          <w:rFonts w:ascii="Times New Roman" w:eastAsia="Times New Roman" w:hAnsi="Times New Roman" w:cs="Times New Roman"/>
        </w:rPr>
      </w:pPr>
    </w:p>
    <w:p w14:paraId="00000092"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The City Challenged </w:t>
      </w:r>
      <w:r>
        <w:rPr>
          <w:rFonts w:ascii="Times New Roman" w:eastAsia="Times New Roman" w:hAnsi="Times New Roman" w:cs="Times New Roman"/>
        </w:rPr>
        <w:t>One hundred years ago,</w:t>
      </w:r>
      <w:r>
        <w:rPr>
          <w:rFonts w:ascii="Times New Roman" w:eastAsia="Times New Roman" w:hAnsi="Times New Roman" w:cs="Times New Roman"/>
        </w:rPr>
        <w:t xml:space="preserve"> low-income inner-city neighborhoods in the United States teemed with throngs of recent immigrants from Europe. Such neighborhoods that housed perhaps 100,000 a century ago may contain fewer than 5,000 inhabitants today. Those remaining may face significan</w:t>
      </w:r>
      <w:r>
        <w:rPr>
          <w:rFonts w:ascii="Times New Roman" w:eastAsia="Times New Roman" w:hAnsi="Times New Roman" w:cs="Times New Roman"/>
        </w:rPr>
        <w:t>t challenges, distinct from those faced by suburban inhabitants.</w:t>
      </w:r>
    </w:p>
    <w:p w14:paraId="00000093" w14:textId="77777777" w:rsidR="00C262D3" w:rsidRDefault="00C262D3">
      <w:pPr>
        <w:rPr>
          <w:rFonts w:ascii="Times New Roman" w:eastAsia="Times New Roman" w:hAnsi="Times New Roman" w:cs="Times New Roman"/>
        </w:rPr>
      </w:pPr>
    </w:p>
    <w:p w14:paraId="00000094"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Social Challenges</w:t>
      </w:r>
      <w:r>
        <w:rPr>
          <w:rFonts w:ascii="Times New Roman" w:eastAsia="Times New Roman" w:hAnsi="Times New Roman" w:cs="Times New Roman"/>
        </w:rPr>
        <w:t xml:space="preserve"> The </w:t>
      </w:r>
      <w:r>
        <w:rPr>
          <w:rFonts w:ascii="Times New Roman" w:eastAsia="Times New Roman" w:hAnsi="Times New Roman" w:cs="Times New Roman"/>
          <w:b/>
        </w:rPr>
        <w:t>underclass</w:t>
      </w:r>
      <w:r>
        <w:rPr>
          <w:rFonts w:ascii="Times New Roman" w:eastAsia="Times New Roman" w:hAnsi="Times New Roman" w:cs="Times New Roman"/>
        </w:rPr>
        <w:t xml:space="preserve"> is a group in society prevented from participating in the material benefits of a more developed society because of a variety of social and economic hardships</w:t>
      </w:r>
      <w:r>
        <w:rPr>
          <w:rFonts w:ascii="Times New Roman" w:eastAsia="Times New Roman" w:hAnsi="Times New Roman" w:cs="Times New Roman"/>
        </w:rPr>
        <w:t xml:space="preserve">. A disproportionately large share of the underclass live in inner-city neighborhoods, where they are trapped in an unending cycle of hardships. Inadequate job skills, a culture of poverty, homelessness, the presence of drugs, crime, inadequate social and </w:t>
      </w:r>
      <w:r>
        <w:rPr>
          <w:rFonts w:ascii="Times New Roman" w:eastAsia="Times New Roman" w:hAnsi="Times New Roman" w:cs="Times New Roman"/>
        </w:rPr>
        <w:t>consumer services, and municipal finances that cannot meet budgetary needs due to low tax revenues are some of the issues the underclass deal with in this environment.</w:t>
      </w:r>
    </w:p>
    <w:p w14:paraId="00000095" w14:textId="77777777" w:rsidR="00C262D3" w:rsidRDefault="00C262D3">
      <w:pPr>
        <w:rPr>
          <w:rFonts w:ascii="Times New Roman" w:eastAsia="Times New Roman" w:hAnsi="Times New Roman" w:cs="Times New Roman"/>
        </w:rPr>
      </w:pPr>
    </w:p>
    <w:p w14:paraId="00000096"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Physical Challenges </w:t>
      </w:r>
      <w:r>
        <w:rPr>
          <w:rFonts w:ascii="Times New Roman" w:eastAsia="Times New Roman" w:hAnsi="Times New Roman" w:cs="Times New Roman"/>
        </w:rPr>
        <w:t>Large houses built by wealthy families in the nineteenth century ar</w:t>
      </w:r>
      <w:r>
        <w:rPr>
          <w:rFonts w:ascii="Times New Roman" w:eastAsia="Times New Roman" w:hAnsi="Times New Roman" w:cs="Times New Roman"/>
        </w:rPr>
        <w:t xml:space="preserve">e subdivided by absentee landlords into smaller dwellings for low-income families. This process of subdivision of houses by successive waves of lower-income people is known as </w:t>
      </w:r>
      <w:r>
        <w:rPr>
          <w:rFonts w:ascii="Times New Roman" w:eastAsia="Times New Roman" w:hAnsi="Times New Roman" w:cs="Times New Roman"/>
          <w:b/>
        </w:rPr>
        <w:t>filtering</w:t>
      </w:r>
      <w:r>
        <w:rPr>
          <w:rFonts w:ascii="Times New Roman" w:eastAsia="Times New Roman" w:hAnsi="Times New Roman" w:cs="Times New Roman"/>
        </w:rPr>
        <w:t xml:space="preserve">. Landlords stop maintaining houses when the rent they collect becomes </w:t>
      </w:r>
      <w:r>
        <w:rPr>
          <w:rFonts w:ascii="Times New Roman" w:eastAsia="Times New Roman" w:hAnsi="Times New Roman" w:cs="Times New Roman"/>
        </w:rPr>
        <w:t xml:space="preserve">less than the maintenance cost. The building will soon deteriorate and grows unfit for occupancy. The owner at this point may abandon the property because the rents that can be collected are less than the cost of taxes and upkeep. Some banks engage in </w:t>
      </w:r>
      <w:r>
        <w:rPr>
          <w:rFonts w:ascii="Times New Roman" w:eastAsia="Times New Roman" w:hAnsi="Times New Roman" w:cs="Times New Roman"/>
          <w:b/>
        </w:rPr>
        <w:t>redl</w:t>
      </w:r>
      <w:r>
        <w:rPr>
          <w:rFonts w:ascii="Times New Roman" w:eastAsia="Times New Roman" w:hAnsi="Times New Roman" w:cs="Times New Roman"/>
          <w:b/>
        </w:rPr>
        <w:t>ining</w:t>
      </w:r>
      <w:r>
        <w:rPr>
          <w:rFonts w:ascii="Times New Roman" w:eastAsia="Times New Roman" w:hAnsi="Times New Roman" w:cs="Times New Roman"/>
        </w:rPr>
        <w:t xml:space="preserve">—drawing lines on a map to identify areas in which they will refuse to loan money. </w:t>
      </w:r>
    </w:p>
    <w:p w14:paraId="00000097" w14:textId="77777777" w:rsidR="00C262D3" w:rsidRDefault="00C262D3">
      <w:pPr>
        <w:rPr>
          <w:rFonts w:ascii="Times New Roman" w:eastAsia="Times New Roman" w:hAnsi="Times New Roman" w:cs="Times New Roman"/>
        </w:rPr>
      </w:pPr>
    </w:p>
    <w:p w14:paraId="00000098"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 xml:space="preserve">The City Renewed </w:t>
      </w:r>
      <w:r>
        <w:rPr>
          <w:rFonts w:ascii="Times New Roman" w:eastAsia="Times New Roman" w:hAnsi="Times New Roman" w:cs="Times New Roman"/>
        </w:rPr>
        <w:t>The process of converting an urban neighborhood from a predominantly low-income, renter-occupied area to a predominantly middle-class, owner-occupied</w:t>
      </w:r>
      <w:r>
        <w:rPr>
          <w:rFonts w:ascii="Times New Roman" w:eastAsia="Times New Roman" w:hAnsi="Times New Roman" w:cs="Times New Roman"/>
        </w:rPr>
        <w:t xml:space="preserve"> area is known as </w:t>
      </w:r>
      <w:r>
        <w:rPr>
          <w:rFonts w:ascii="Times New Roman" w:eastAsia="Times New Roman" w:hAnsi="Times New Roman" w:cs="Times New Roman"/>
          <w:b/>
        </w:rPr>
        <w:t>gentrification</w:t>
      </w:r>
      <w:r>
        <w:rPr>
          <w:rFonts w:ascii="Times New Roman" w:eastAsia="Times New Roman" w:hAnsi="Times New Roman" w:cs="Times New Roman"/>
        </w:rPr>
        <w:t>. Most cities have at least one substantially renovated inner-city neighborhood that has attracted higher-income residents. A deteriorated inner-city neighborhood is attractive for several reasons. The houses located there m</w:t>
      </w:r>
      <w:r>
        <w:rPr>
          <w:rFonts w:ascii="Times New Roman" w:eastAsia="Times New Roman" w:hAnsi="Times New Roman" w:cs="Times New Roman"/>
        </w:rPr>
        <w:t>ay be larger and more substantially constructed, containing attractive architectural details. These dwellings are also conveniently located near offices downtown, and cultural and recreational amenities.</w:t>
      </w:r>
    </w:p>
    <w:p w14:paraId="00000099" w14:textId="77777777" w:rsidR="00C262D3" w:rsidRDefault="00C262D3">
      <w:pPr>
        <w:rPr>
          <w:rFonts w:ascii="Times New Roman" w:eastAsia="Times New Roman" w:hAnsi="Times New Roman" w:cs="Times New Roman"/>
        </w:rPr>
      </w:pPr>
    </w:p>
    <w:p w14:paraId="0000009A"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Removing Public Housing</w:t>
      </w:r>
      <w:r>
        <w:rPr>
          <w:rFonts w:ascii="Times New Roman" w:eastAsia="Times New Roman" w:hAnsi="Times New Roman" w:cs="Times New Roman"/>
        </w:rPr>
        <w:t xml:space="preserve"> Many substandard inner-city</w:t>
      </w:r>
      <w:r>
        <w:rPr>
          <w:rFonts w:ascii="Times New Roman" w:eastAsia="Times New Roman" w:hAnsi="Times New Roman" w:cs="Times New Roman"/>
        </w:rPr>
        <w:t xml:space="preserve"> houses have been demolished and replaced with public housing. </w:t>
      </w:r>
      <w:r>
        <w:rPr>
          <w:rFonts w:ascii="Times New Roman" w:eastAsia="Times New Roman" w:hAnsi="Times New Roman" w:cs="Times New Roman"/>
          <w:b/>
        </w:rPr>
        <w:t>Public housing</w:t>
      </w:r>
      <w:r>
        <w:rPr>
          <w:rFonts w:ascii="Times New Roman" w:eastAsia="Times New Roman" w:hAnsi="Times New Roman" w:cs="Times New Roman"/>
        </w:rPr>
        <w:t xml:space="preserve"> is government-owned housing rented to low-income individuals, with rents set at 30 percent of the tenant’s income. A housing authority, established by the local government, manag</w:t>
      </w:r>
      <w:r>
        <w:rPr>
          <w:rFonts w:ascii="Times New Roman" w:eastAsia="Times New Roman" w:hAnsi="Times New Roman" w:cs="Times New Roman"/>
        </w:rPr>
        <w:t xml:space="preserve">es the buildings, and the federal government pays the cost of construction and maintenance, repair, and management that are not covered by rent. The U.S. government has stopped funding construction of new public housing. Because of poor conditions, </w:t>
      </w:r>
      <w:r>
        <w:rPr>
          <w:rFonts w:ascii="Times New Roman" w:eastAsia="Times New Roman" w:hAnsi="Times New Roman" w:cs="Times New Roman"/>
        </w:rPr>
        <w:lastRenderedPageBreak/>
        <w:t>high-ri</w:t>
      </w:r>
      <w:r>
        <w:rPr>
          <w:rFonts w:ascii="Times New Roman" w:eastAsia="Times New Roman" w:hAnsi="Times New Roman" w:cs="Times New Roman"/>
        </w:rPr>
        <w:t>se public housing projects have been demolished in many U.S. cities. As a result of lower allocated funds, the supply of public housing and other government-subsidized housing in the United States decreased by roughly 1 million units between 1980 and 2010.</w:t>
      </w:r>
      <w:r>
        <w:rPr>
          <w:rFonts w:ascii="Times New Roman" w:eastAsia="Times New Roman" w:hAnsi="Times New Roman" w:cs="Times New Roman"/>
        </w:rPr>
        <w:t xml:space="preserve"> During that same period, the number of people in need of low-rent dwellings increased by more than 2 million. </w:t>
      </w:r>
    </w:p>
    <w:p w14:paraId="0000009B" w14:textId="77777777" w:rsidR="00C262D3" w:rsidRDefault="00C262D3">
      <w:pPr>
        <w:rPr>
          <w:rFonts w:ascii="Times New Roman" w:eastAsia="Times New Roman" w:hAnsi="Times New Roman" w:cs="Times New Roman"/>
        </w:rPr>
      </w:pPr>
    </w:p>
    <w:p w14:paraId="0000009C"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Reviving Consumer Services</w:t>
      </w:r>
      <w:r>
        <w:rPr>
          <w:rFonts w:ascii="Times New Roman" w:eastAsia="Times New Roman" w:hAnsi="Times New Roman" w:cs="Times New Roman"/>
        </w:rPr>
        <w:t xml:space="preserve"> Some consumer services are returning to the inner city, in part to meet day-to-day needs of residents of gentrified </w:t>
      </w:r>
      <w:r>
        <w:rPr>
          <w:rFonts w:ascii="Times New Roman" w:eastAsia="Times New Roman" w:hAnsi="Times New Roman" w:cs="Times New Roman"/>
        </w:rPr>
        <w:t>neighborhoods. Inner-city consumer services are also attracting people looking for leisure activities, such as unusual shops in a dramatic downtown setting or view of a harbor. Several North American CBDs have combined new retail services with leisure serv</w:t>
      </w:r>
      <w:r>
        <w:rPr>
          <w:rFonts w:ascii="Times New Roman" w:eastAsia="Times New Roman" w:hAnsi="Times New Roman" w:cs="Times New Roman"/>
        </w:rPr>
        <w:t>ices.</w:t>
      </w:r>
    </w:p>
    <w:p w14:paraId="0000009D" w14:textId="77777777" w:rsidR="00C262D3" w:rsidRDefault="00C262D3">
      <w:pPr>
        <w:rPr>
          <w:rFonts w:ascii="Times New Roman" w:eastAsia="Times New Roman" w:hAnsi="Times New Roman" w:cs="Times New Roman"/>
        </w:rPr>
      </w:pPr>
    </w:p>
    <w:p w14:paraId="0000009E"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The City Contrasted</w:t>
      </w:r>
      <w:r>
        <w:rPr>
          <w:rFonts w:ascii="Times New Roman" w:eastAsia="Times New Roman" w:hAnsi="Times New Roman" w:cs="Times New Roman"/>
        </w:rPr>
        <w:t xml:space="preserve"> Contemporary American cities display ever-sharper contrasts. In some places, young, white, and wealthy people are moving back into the city. In other places, cities face significant problems.</w:t>
      </w:r>
    </w:p>
    <w:p w14:paraId="0000009F" w14:textId="77777777" w:rsidR="00C262D3" w:rsidRDefault="00C262D3">
      <w:pPr>
        <w:rPr>
          <w:rFonts w:ascii="Times New Roman" w:eastAsia="Times New Roman" w:hAnsi="Times New Roman" w:cs="Times New Roman"/>
        </w:rPr>
      </w:pPr>
    </w:p>
    <w:p w14:paraId="000000A0"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The City Cleaned</w:t>
      </w:r>
      <w:r>
        <w:rPr>
          <w:rFonts w:ascii="Times New Roman" w:eastAsia="Times New Roman" w:hAnsi="Times New Roman" w:cs="Times New Roman"/>
        </w:rPr>
        <w:t xml:space="preserve"> According to the Un</w:t>
      </w:r>
      <w:r>
        <w:rPr>
          <w:rFonts w:ascii="Times New Roman" w:eastAsia="Times New Roman" w:hAnsi="Times New Roman" w:cs="Times New Roman"/>
        </w:rPr>
        <w:t xml:space="preserve">ited Nations, </w:t>
      </w:r>
      <w:r>
        <w:rPr>
          <w:rFonts w:ascii="Times New Roman" w:eastAsia="Times New Roman" w:hAnsi="Times New Roman" w:cs="Times New Roman"/>
          <w:b/>
        </w:rPr>
        <w:t>sustainable development</w:t>
      </w:r>
      <w:r>
        <w:rPr>
          <w:rFonts w:ascii="Times New Roman" w:eastAsia="Times New Roman" w:hAnsi="Times New Roman" w:cs="Times New Roman"/>
        </w:rPr>
        <w:t xml:space="preserve"> is “development that meets the needs of the present without compromising the ability of future generations to meet their own needs.” The future sustainability of cities depends largely on how we structure our future tr</w:t>
      </w:r>
      <w:r>
        <w:rPr>
          <w:rFonts w:ascii="Times New Roman" w:eastAsia="Times New Roman" w:hAnsi="Times New Roman" w:cs="Times New Roman"/>
        </w:rPr>
        <w:t>ansport. U.S. scientists working with the U.N. devised a strategy with three key elements to promote sustainable changes in future transportation.</w:t>
      </w:r>
    </w:p>
    <w:p w14:paraId="000000A1" w14:textId="77777777" w:rsidR="00C262D3" w:rsidRDefault="001B2ACE">
      <w:pPr>
        <w:numPr>
          <w:ilvl w:val="0"/>
          <w:numId w:val="1"/>
        </w:numPr>
        <w:spacing w:before="120"/>
        <w:jc w:val="both"/>
      </w:pPr>
      <w:r>
        <w:rPr>
          <w:rFonts w:ascii="Times New Roman" w:eastAsia="Times New Roman" w:hAnsi="Times New Roman" w:cs="Times New Roman"/>
        </w:rPr>
        <w:t>Sharp decrease in the use of the three fossil fuels.</w:t>
      </w:r>
    </w:p>
    <w:p w14:paraId="000000A2" w14:textId="77777777" w:rsidR="00C262D3" w:rsidRDefault="001B2ACE">
      <w:pPr>
        <w:numPr>
          <w:ilvl w:val="0"/>
          <w:numId w:val="1"/>
        </w:numPr>
        <w:spacing w:before="120"/>
        <w:jc w:val="both"/>
      </w:pPr>
      <w:r>
        <w:rPr>
          <w:rFonts w:ascii="Times New Roman" w:eastAsia="Times New Roman" w:hAnsi="Times New Roman" w:cs="Times New Roman"/>
        </w:rPr>
        <w:t>Increase in the use of renewable energy.</w:t>
      </w:r>
    </w:p>
    <w:p w14:paraId="000000A3" w14:textId="77777777" w:rsidR="00C262D3" w:rsidRDefault="001B2ACE">
      <w:pPr>
        <w:numPr>
          <w:ilvl w:val="0"/>
          <w:numId w:val="1"/>
        </w:numPr>
        <w:spacing w:before="120"/>
        <w:jc w:val="both"/>
      </w:pPr>
      <w:r>
        <w:rPr>
          <w:rFonts w:ascii="Times New Roman" w:eastAsia="Times New Roman" w:hAnsi="Times New Roman" w:cs="Times New Roman"/>
        </w:rPr>
        <w:t xml:space="preserve">Use of </w:t>
      </w:r>
      <w:r>
        <w:rPr>
          <w:rFonts w:ascii="Times New Roman" w:eastAsia="Times New Roman" w:hAnsi="Times New Roman" w:cs="Times New Roman"/>
          <w:b/>
        </w:rPr>
        <w:t>carbon c</w:t>
      </w:r>
      <w:r>
        <w:rPr>
          <w:rFonts w:ascii="Times New Roman" w:eastAsia="Times New Roman" w:hAnsi="Times New Roman" w:cs="Times New Roman"/>
          <w:b/>
        </w:rPr>
        <w:t>apture and storage (CCS)</w:t>
      </w:r>
      <w:r>
        <w:rPr>
          <w:rFonts w:ascii="Times New Roman" w:eastAsia="Times New Roman" w:hAnsi="Times New Roman" w:cs="Times New Roman"/>
        </w:rPr>
        <w:t>, which involves capturing waste CO</w:t>
      </w:r>
      <w:r>
        <w:rPr>
          <w:rFonts w:ascii="Times New Roman" w:eastAsia="Times New Roman" w:hAnsi="Times New Roman" w:cs="Times New Roman"/>
          <w:vertAlign w:val="subscript"/>
        </w:rPr>
        <w:t>2</w:t>
      </w:r>
      <w:r>
        <w:rPr>
          <w:rFonts w:ascii="Times New Roman" w:eastAsia="Times New Roman" w:hAnsi="Times New Roman" w:cs="Times New Roman"/>
        </w:rPr>
        <w:t>, transporting it to a storage site, and depositing it where it will not enter the atmosphere.</w:t>
      </w:r>
    </w:p>
    <w:p w14:paraId="000000A4" w14:textId="77777777" w:rsidR="00C262D3" w:rsidRDefault="00C262D3">
      <w:pPr>
        <w:rPr>
          <w:rFonts w:ascii="Times New Roman" w:eastAsia="Times New Roman" w:hAnsi="Times New Roman" w:cs="Times New Roman"/>
        </w:rPr>
      </w:pPr>
    </w:p>
    <w:p w14:paraId="000000A5"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The City Controlled</w:t>
      </w:r>
      <w:r>
        <w:rPr>
          <w:rFonts w:ascii="Times New Roman" w:eastAsia="Times New Roman" w:hAnsi="Times New Roman" w:cs="Times New Roman"/>
        </w:rPr>
        <w:t xml:space="preserve"> The future health of urban areas depends on relieving traffic congestion. Geogra</w:t>
      </w:r>
      <w:r>
        <w:rPr>
          <w:rFonts w:ascii="Times New Roman" w:eastAsia="Times New Roman" w:hAnsi="Times New Roman" w:cs="Times New Roman"/>
        </w:rPr>
        <w:t>phic tools, such as the Geographic Positioning System (GPS) and electronic mapping, are playing key roles in the design of intelligent transportation systems, either through increasing road capacity or through reducing demand.</w:t>
      </w:r>
    </w:p>
    <w:p w14:paraId="000000A6" w14:textId="77777777" w:rsidR="00C262D3" w:rsidRDefault="00C262D3">
      <w:pPr>
        <w:rPr>
          <w:rFonts w:ascii="Times New Roman" w:eastAsia="Times New Roman" w:hAnsi="Times New Roman" w:cs="Times New Roman"/>
        </w:rPr>
      </w:pPr>
    </w:p>
    <w:p w14:paraId="000000A7"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Controlling Vehicles</w:t>
      </w:r>
      <w:r>
        <w:rPr>
          <w:rFonts w:ascii="Times New Roman" w:eastAsia="Times New Roman" w:hAnsi="Times New Roman" w:cs="Times New Roman"/>
        </w:rPr>
        <w:t xml:space="preserve"> The current generation of innovative techniques to increase road capacity is aimed at providing drivers with information so that they can make intelligent decisions about avoiding congestion. Demand to use congested roads is being reduced in a number of w</w:t>
      </w:r>
      <w:r>
        <w:rPr>
          <w:rFonts w:ascii="Times New Roman" w:eastAsia="Times New Roman" w:hAnsi="Times New Roman" w:cs="Times New Roman"/>
        </w:rPr>
        <w:t>ay, primarily through congestion charges, tolls, permits, and bans of vehicle from certain portions of central areas of cities.</w:t>
      </w:r>
    </w:p>
    <w:p w14:paraId="000000A8" w14:textId="77777777" w:rsidR="00C262D3" w:rsidRDefault="001B2ACE">
      <w:pPr>
        <w:jc w:val="both"/>
        <w:rPr>
          <w:rFonts w:ascii="Times New Roman" w:eastAsia="Times New Roman" w:hAnsi="Times New Roman" w:cs="Times New Roman"/>
        </w:rPr>
      </w:pPr>
      <w:r>
        <w:rPr>
          <w:rFonts w:ascii="Times New Roman" w:eastAsia="Times New Roman" w:hAnsi="Times New Roman" w:cs="Times New Roman"/>
          <w:b/>
        </w:rPr>
        <w:t>Alternative Fuel Vehicles</w:t>
      </w:r>
      <w:r>
        <w:rPr>
          <w:rFonts w:ascii="Times New Roman" w:eastAsia="Times New Roman" w:hAnsi="Times New Roman" w:cs="Times New Roman"/>
        </w:rPr>
        <w:t xml:space="preserve"> Consumers in developed countries are reluctant to give up their motor vehicles, and demand for vehicle</w:t>
      </w:r>
      <w:r>
        <w:rPr>
          <w:rFonts w:ascii="Times New Roman" w:eastAsia="Times New Roman" w:hAnsi="Times New Roman" w:cs="Times New Roman"/>
        </w:rPr>
        <w:t>s is soaring in developing countries. One of the greatest challenges to reducing pollution and conserving nonrenewable resources is reliance on petroleum as automotive fuel, so carmakers are scrambling to bring alternative-fuel vehicles to the market. Dies</w:t>
      </w:r>
      <w:r>
        <w:rPr>
          <w:rFonts w:ascii="Times New Roman" w:eastAsia="Times New Roman" w:hAnsi="Times New Roman" w:cs="Times New Roman"/>
        </w:rPr>
        <w:t>el, hybrid, ethanol, full electric, plug-in hybrid, and hydrogen fuel cell technologies are all technologies being researched and developed by automotive companies to help solve this enduring problem.</w:t>
      </w:r>
    </w:p>
    <w:p w14:paraId="000000A9" w14:textId="77777777" w:rsidR="00C262D3" w:rsidRDefault="00C262D3"/>
    <w:sectPr w:rsidR="00C262D3">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F42"/>
    <w:multiLevelType w:val="multilevel"/>
    <w:tmpl w:val="6AF47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D3"/>
    <w:rsid w:val="001B2ACE"/>
    <w:rsid w:val="00C2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15D7E-7286-4BAE-AB3E-59ABFE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2019-08-24T21:56:00Z</dcterms:created>
  <dcterms:modified xsi:type="dcterms:W3CDTF">2019-08-24T21:56:00Z</dcterms:modified>
</cp:coreProperties>
</file>